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95" w:rsidRDefault="001F4295" w:rsidP="00150095">
      <w:pPr>
        <w:pStyle w:val="Default"/>
        <w:jc w:val="center"/>
        <w:rPr>
          <w:rFonts w:ascii="Times New Roman" w:hAnsi="Times New Roman" w:cs="Times New Roman"/>
          <w:b/>
          <w:bCs/>
          <w:color w:val="92D050"/>
          <w:sz w:val="52"/>
          <w:szCs w:val="52"/>
        </w:rPr>
      </w:pPr>
    </w:p>
    <w:tbl>
      <w:tblPr>
        <w:tblpPr w:leftFromText="141" w:rightFromText="141" w:vertAnchor="page" w:horzAnchor="margin" w:tblpY="2041"/>
        <w:tblW w:w="9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346"/>
        <w:gridCol w:w="2794"/>
        <w:gridCol w:w="462"/>
        <w:gridCol w:w="4578"/>
      </w:tblGrid>
      <w:tr w:rsidR="00DA6120" w:rsidRPr="004A5F7D" w:rsidTr="006B723D">
        <w:trPr>
          <w:cantSplit/>
          <w:trHeight w:val="900"/>
        </w:trPr>
        <w:tc>
          <w:tcPr>
            <w:tcW w:w="360" w:type="dxa"/>
            <w:vMerge w:val="restart"/>
          </w:tcPr>
          <w:p w:rsidR="00DA6120" w:rsidRPr="004A5F7D" w:rsidRDefault="00D243C6" w:rsidP="00DA6120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825A7EF" wp14:editId="37A8645A">
                  <wp:extent cx="144145" cy="998855"/>
                  <wp:effectExtent l="0" t="0" r="8255" b="0"/>
                  <wp:docPr id="89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6" w:type="dxa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4A5F7D">
              <w:rPr>
                <w:b/>
                <w:sz w:val="22"/>
                <w:szCs w:val="22"/>
              </w:rPr>
              <w:t>Zadavatel:</w:t>
            </w:r>
          </w:p>
        </w:tc>
        <w:tc>
          <w:tcPr>
            <w:tcW w:w="2794" w:type="dxa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4A5F7D">
              <w:rPr>
                <w:sz w:val="22"/>
                <w:szCs w:val="22"/>
              </w:rPr>
              <w:t xml:space="preserve">Česká republika – Ministerstvo zemědělství </w:t>
            </w:r>
          </w:p>
        </w:tc>
        <w:tc>
          <w:tcPr>
            <w:tcW w:w="462" w:type="dxa"/>
            <w:vMerge w:val="restart"/>
          </w:tcPr>
          <w:p w:rsidR="00DA6120" w:rsidRPr="004A5F7D" w:rsidRDefault="00D243C6" w:rsidP="00DA612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521E9315" wp14:editId="79FD63EB">
                  <wp:extent cx="135255" cy="982345"/>
                  <wp:effectExtent l="0" t="0" r="0" b="8255"/>
                  <wp:docPr id="88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8" w:type="dxa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4A5F7D">
              <w:rPr>
                <w:b/>
                <w:sz w:val="22"/>
                <w:szCs w:val="22"/>
              </w:rPr>
              <w:t xml:space="preserve">Název veřejné zakázky: </w:t>
            </w:r>
          </w:p>
          <w:p w:rsidR="00DA6120" w:rsidRPr="004A5F7D" w:rsidRDefault="00DA6120" w:rsidP="00DA6120">
            <w:pPr>
              <w:widowControl w:val="0"/>
              <w:spacing w:line="276" w:lineRule="auto"/>
              <w:rPr>
                <w:caps/>
                <w:sz w:val="22"/>
                <w:szCs w:val="22"/>
              </w:rPr>
            </w:pPr>
            <w:r w:rsidRPr="004A5F7D">
              <w:rPr>
                <w:caps/>
                <w:sz w:val="22"/>
                <w:szCs w:val="22"/>
              </w:rPr>
              <w:t>Poskytování mobilních telekomuni-kačních služeb v resortu MZe 2018 -2022</w:t>
            </w:r>
          </w:p>
        </w:tc>
      </w:tr>
      <w:tr w:rsidR="00DA6120" w:rsidRPr="004A5F7D" w:rsidTr="006B723D">
        <w:trPr>
          <w:cantSplit/>
          <w:trHeight w:val="747"/>
        </w:trPr>
        <w:tc>
          <w:tcPr>
            <w:tcW w:w="360" w:type="dxa"/>
            <w:vMerge/>
            <w:vAlign w:val="center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46" w:type="dxa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4A5F7D">
              <w:rPr>
                <w:b/>
                <w:sz w:val="22"/>
                <w:szCs w:val="22"/>
              </w:rPr>
              <w:t>Sídlem:</w:t>
            </w:r>
          </w:p>
        </w:tc>
        <w:tc>
          <w:tcPr>
            <w:tcW w:w="2794" w:type="dxa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4A5F7D">
              <w:rPr>
                <w:sz w:val="22"/>
                <w:szCs w:val="22"/>
              </w:rPr>
              <w:t>Těšnov 17, 117 05 Praha 1</w:t>
            </w:r>
          </w:p>
        </w:tc>
        <w:tc>
          <w:tcPr>
            <w:tcW w:w="462" w:type="dxa"/>
            <w:vMerge/>
            <w:vAlign w:val="center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578" w:type="dxa"/>
            <w:vAlign w:val="center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4A5F7D">
              <w:rPr>
                <w:b/>
                <w:sz w:val="22"/>
                <w:szCs w:val="22"/>
              </w:rPr>
              <w:t xml:space="preserve">Systémové číslo v E-ZAK: </w:t>
            </w:r>
            <w:r w:rsidRPr="004A5F7D">
              <w:rPr>
                <w:b/>
                <w:bCs/>
                <w:sz w:val="22"/>
                <w:szCs w:val="22"/>
              </w:rPr>
              <w:t xml:space="preserve"> </w:t>
            </w:r>
            <w:r w:rsidRPr="004A5F7D">
              <w:rPr>
                <w:bCs/>
                <w:sz w:val="22"/>
                <w:szCs w:val="22"/>
              </w:rPr>
              <w:t>P18V00000537</w:t>
            </w:r>
          </w:p>
        </w:tc>
      </w:tr>
      <w:tr w:rsidR="00DA6120" w:rsidRPr="004A5F7D" w:rsidTr="006B723D">
        <w:trPr>
          <w:cantSplit/>
          <w:trHeight w:val="1048"/>
        </w:trPr>
        <w:tc>
          <w:tcPr>
            <w:tcW w:w="360" w:type="dxa"/>
            <w:vMerge/>
            <w:vAlign w:val="center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46" w:type="dxa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4A5F7D">
              <w:rPr>
                <w:b/>
                <w:sz w:val="22"/>
                <w:szCs w:val="22"/>
              </w:rPr>
              <w:t>Zastoupený:</w:t>
            </w:r>
          </w:p>
        </w:tc>
        <w:tc>
          <w:tcPr>
            <w:tcW w:w="2794" w:type="dxa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B3536C">
              <w:rPr>
                <w:sz w:val="22"/>
                <w:szCs w:val="22"/>
              </w:rPr>
              <w:t>Ing. Jiří</w:t>
            </w:r>
            <w:r>
              <w:rPr>
                <w:sz w:val="22"/>
                <w:szCs w:val="22"/>
              </w:rPr>
              <w:t>m Havlíčkem</w:t>
            </w:r>
            <w:r w:rsidRPr="00B3536C">
              <w:rPr>
                <w:sz w:val="22"/>
                <w:szCs w:val="22"/>
              </w:rPr>
              <w:t>, náměs</w:t>
            </w:r>
            <w:r w:rsidRPr="00B3536C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kem sekce ekonomické</w:t>
            </w:r>
            <w:r>
              <w:rPr>
                <w:sz w:val="22"/>
                <w:szCs w:val="22"/>
              </w:rPr>
              <w:br/>
            </w:r>
            <w:r w:rsidRPr="00B3536C">
              <w:rPr>
                <w:sz w:val="22"/>
                <w:szCs w:val="22"/>
              </w:rPr>
              <w:t xml:space="preserve">a právní </w:t>
            </w:r>
          </w:p>
        </w:tc>
        <w:tc>
          <w:tcPr>
            <w:tcW w:w="462" w:type="dxa"/>
            <w:vMerge/>
            <w:vAlign w:val="center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578" w:type="dxa"/>
            <w:vMerge w:val="restart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4A5F7D">
              <w:rPr>
                <w:b/>
                <w:sz w:val="22"/>
                <w:szCs w:val="22"/>
              </w:rPr>
              <w:t xml:space="preserve">Druh zadávacího řízení: </w:t>
            </w:r>
          </w:p>
          <w:p w:rsidR="00DA6120" w:rsidRPr="004A5F7D" w:rsidRDefault="00DA6120" w:rsidP="00DA612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4A5F7D">
              <w:rPr>
                <w:sz w:val="22"/>
                <w:szCs w:val="22"/>
              </w:rPr>
              <w:t xml:space="preserve">Otevřené zadávací řízení na </w:t>
            </w:r>
            <w:r>
              <w:rPr>
                <w:sz w:val="22"/>
                <w:szCs w:val="22"/>
              </w:rPr>
              <w:t>služby</w:t>
            </w:r>
            <w:r w:rsidRPr="004A5F7D">
              <w:rPr>
                <w:sz w:val="22"/>
                <w:szCs w:val="22"/>
              </w:rPr>
              <w:t xml:space="preserve"> dle § 56 zákona č.134/2016 Sb., o zadávání veřejných zakázkách (dále jen „Zákon“) </w:t>
            </w:r>
          </w:p>
        </w:tc>
      </w:tr>
      <w:tr w:rsidR="00DA6120" w:rsidRPr="004A5F7D" w:rsidTr="006B723D">
        <w:trPr>
          <w:cantSplit/>
          <w:trHeight w:val="359"/>
        </w:trPr>
        <w:tc>
          <w:tcPr>
            <w:tcW w:w="360" w:type="dxa"/>
            <w:vMerge/>
            <w:vAlign w:val="center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46" w:type="dxa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  <w:r w:rsidRPr="004A5F7D">
              <w:rPr>
                <w:b/>
                <w:sz w:val="22"/>
                <w:szCs w:val="22"/>
              </w:rPr>
              <w:t>IČ:</w:t>
            </w:r>
          </w:p>
        </w:tc>
        <w:tc>
          <w:tcPr>
            <w:tcW w:w="2794" w:type="dxa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4A5F7D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 xml:space="preserve"> </w:t>
            </w:r>
            <w:r w:rsidRPr="004A5F7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</w:t>
            </w:r>
            <w:r w:rsidRPr="004A5F7D">
              <w:rPr>
                <w:sz w:val="22"/>
                <w:szCs w:val="22"/>
              </w:rPr>
              <w:t>478</w:t>
            </w:r>
          </w:p>
        </w:tc>
        <w:tc>
          <w:tcPr>
            <w:tcW w:w="462" w:type="dxa"/>
            <w:vMerge/>
            <w:vAlign w:val="center"/>
          </w:tcPr>
          <w:p w:rsidR="00DA6120" w:rsidRPr="004A5F7D" w:rsidRDefault="00DA6120" w:rsidP="00DA612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578" w:type="dxa"/>
            <w:vMerge/>
          </w:tcPr>
          <w:p w:rsidR="00DA6120" w:rsidRPr="004A5F7D" w:rsidRDefault="00DA6120" w:rsidP="00DA6120">
            <w:pPr>
              <w:widowControl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087A46" w:rsidRDefault="00087A46" w:rsidP="00150095">
      <w:pPr>
        <w:pStyle w:val="Default"/>
        <w:jc w:val="center"/>
        <w:rPr>
          <w:rFonts w:ascii="Times New Roman" w:hAnsi="Times New Roman" w:cs="Times New Roman"/>
          <w:b/>
          <w:bCs/>
          <w:color w:val="92D050"/>
          <w:sz w:val="52"/>
          <w:szCs w:val="52"/>
        </w:rPr>
      </w:pPr>
    </w:p>
    <w:p w:rsidR="00DA6120" w:rsidRDefault="00DA6120" w:rsidP="00150095">
      <w:pPr>
        <w:pStyle w:val="Default"/>
        <w:jc w:val="center"/>
        <w:rPr>
          <w:rFonts w:ascii="Times New Roman" w:hAnsi="Times New Roman" w:cs="Times New Roman"/>
          <w:b/>
          <w:bCs/>
          <w:color w:val="92D050"/>
          <w:sz w:val="52"/>
          <w:szCs w:val="52"/>
        </w:rPr>
      </w:pPr>
    </w:p>
    <w:p w:rsidR="00A6490F" w:rsidRDefault="00A6490F" w:rsidP="001F4295">
      <w:pPr>
        <w:pStyle w:val="Default"/>
        <w:jc w:val="center"/>
        <w:rPr>
          <w:rFonts w:ascii="Times New Roman" w:hAnsi="Times New Roman" w:cs="Times New Roman"/>
          <w:b/>
          <w:bCs/>
          <w:color w:val="92D050"/>
          <w:sz w:val="56"/>
          <w:szCs w:val="56"/>
        </w:rPr>
      </w:pPr>
    </w:p>
    <w:p w:rsidR="004A5F7D" w:rsidRDefault="004A5F7D" w:rsidP="001F4295">
      <w:pPr>
        <w:pStyle w:val="Default"/>
        <w:jc w:val="center"/>
        <w:rPr>
          <w:rFonts w:ascii="Times New Roman" w:hAnsi="Times New Roman" w:cs="Times New Roman"/>
          <w:b/>
          <w:bCs/>
          <w:color w:val="92D050"/>
          <w:sz w:val="56"/>
          <w:szCs w:val="56"/>
        </w:rPr>
      </w:pPr>
    </w:p>
    <w:p w:rsidR="004A5F7D" w:rsidRDefault="004A5F7D" w:rsidP="001F4295">
      <w:pPr>
        <w:pStyle w:val="Default"/>
        <w:jc w:val="center"/>
        <w:rPr>
          <w:rFonts w:ascii="Times New Roman" w:hAnsi="Times New Roman" w:cs="Times New Roman"/>
          <w:b/>
          <w:bCs/>
          <w:color w:val="92D050"/>
          <w:sz w:val="56"/>
          <w:szCs w:val="56"/>
        </w:rPr>
      </w:pPr>
    </w:p>
    <w:tbl>
      <w:tblPr>
        <w:tblW w:w="9540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5760"/>
      </w:tblGrid>
      <w:tr w:rsidR="004A5F7D" w:rsidRPr="004A5F7D" w:rsidTr="00F067D0">
        <w:trPr>
          <w:cantSplit/>
          <w:trHeight w:val="1268"/>
          <w:jc w:val="center"/>
        </w:trPr>
        <w:tc>
          <w:tcPr>
            <w:tcW w:w="3780" w:type="dxa"/>
            <w:vMerge w:val="restart"/>
          </w:tcPr>
          <w:p w:rsidR="004A5F7D" w:rsidRPr="004A5F7D" w:rsidRDefault="00D243C6" w:rsidP="00F067D0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2286000" cy="1735455"/>
                  <wp:effectExtent l="0" t="0" r="0" b="0"/>
                  <wp:docPr id="8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3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:rsidR="004A5F7D" w:rsidRPr="004A5F7D" w:rsidRDefault="004A5F7D" w:rsidP="00F067D0">
            <w:pPr>
              <w:widowControl w:val="0"/>
              <w:spacing w:line="276" w:lineRule="auto"/>
              <w:jc w:val="center"/>
              <w:rPr>
                <w:b/>
                <w:color w:val="C9E305"/>
                <w:sz w:val="22"/>
                <w:szCs w:val="22"/>
              </w:rPr>
            </w:pPr>
          </w:p>
          <w:p w:rsidR="004A5F7D" w:rsidRPr="004A5F7D" w:rsidRDefault="004A5F7D" w:rsidP="00F067D0">
            <w:pPr>
              <w:widowControl w:val="0"/>
              <w:spacing w:line="276" w:lineRule="auto"/>
              <w:jc w:val="center"/>
              <w:rPr>
                <w:b/>
                <w:color w:val="C9E305"/>
                <w:sz w:val="36"/>
                <w:szCs w:val="36"/>
              </w:rPr>
            </w:pPr>
            <w:r w:rsidRPr="004A5F7D">
              <w:rPr>
                <w:b/>
                <w:color w:val="C9E305"/>
                <w:sz w:val="36"/>
                <w:szCs w:val="36"/>
              </w:rPr>
              <w:t>ZADÁVACÍ DOKUMENTACE</w:t>
            </w:r>
          </w:p>
          <w:p w:rsidR="004A5F7D" w:rsidRPr="004A5F7D" w:rsidRDefault="004A5F7D" w:rsidP="004A5F7D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veřejné zakázky </w:t>
            </w:r>
            <w:r w:rsidRPr="004A5F7D">
              <w:rPr>
                <w:sz w:val="22"/>
                <w:szCs w:val="22"/>
              </w:rPr>
              <w:t xml:space="preserve">zadávané v nadlimitním režimu v otevřeném řízení dle § 56 </w:t>
            </w:r>
            <w:r w:rsidR="00DA6120">
              <w:rPr>
                <w:sz w:val="22"/>
                <w:szCs w:val="22"/>
              </w:rPr>
              <w:t>Z</w:t>
            </w:r>
            <w:r w:rsidRPr="004A5F7D">
              <w:rPr>
                <w:sz w:val="22"/>
                <w:szCs w:val="22"/>
              </w:rPr>
              <w:t xml:space="preserve">ákona (dále též </w:t>
            </w:r>
            <w:r>
              <w:rPr>
                <w:sz w:val="22"/>
                <w:szCs w:val="22"/>
              </w:rPr>
              <w:t xml:space="preserve">jen </w:t>
            </w:r>
            <w:r w:rsidRPr="004A5F7D">
              <w:rPr>
                <w:sz w:val="22"/>
                <w:szCs w:val="22"/>
              </w:rPr>
              <w:t>„</w:t>
            </w:r>
            <w:r>
              <w:rPr>
                <w:sz w:val="22"/>
                <w:szCs w:val="22"/>
              </w:rPr>
              <w:t>ZD</w:t>
            </w:r>
            <w:r w:rsidRPr="004A5F7D">
              <w:rPr>
                <w:sz w:val="22"/>
                <w:szCs w:val="22"/>
              </w:rPr>
              <w:t>“).</w:t>
            </w:r>
          </w:p>
          <w:p w:rsidR="004A5F7D" w:rsidRPr="004A5F7D" w:rsidRDefault="004A5F7D" w:rsidP="004A5F7D">
            <w:pPr>
              <w:widowControl w:val="0"/>
              <w:spacing w:line="276" w:lineRule="auto"/>
              <w:jc w:val="center"/>
              <w:rPr>
                <w:b/>
                <w:color w:val="C9E305"/>
                <w:sz w:val="22"/>
                <w:szCs w:val="22"/>
              </w:rPr>
            </w:pPr>
          </w:p>
        </w:tc>
      </w:tr>
      <w:tr w:rsidR="004A5F7D" w:rsidRPr="004A5F7D" w:rsidTr="00F067D0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4A5F7D" w:rsidRPr="004A5F7D" w:rsidRDefault="004A5F7D" w:rsidP="00F067D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760" w:type="dxa"/>
          </w:tcPr>
          <w:p w:rsidR="004A5F7D" w:rsidRPr="004A5F7D" w:rsidRDefault="004A5F7D" w:rsidP="00F067D0">
            <w:pPr>
              <w:widowControl w:val="0"/>
              <w:spacing w:line="276" w:lineRule="auto"/>
              <w:jc w:val="center"/>
              <w:rPr>
                <w:color w:val="C9E305"/>
                <w:sz w:val="22"/>
                <w:szCs w:val="22"/>
              </w:rPr>
            </w:pPr>
          </w:p>
        </w:tc>
      </w:tr>
      <w:tr w:rsidR="004A5F7D" w:rsidRPr="004A5F7D" w:rsidTr="00F067D0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4A5F7D" w:rsidRPr="004A5F7D" w:rsidRDefault="004A5F7D" w:rsidP="00F067D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760" w:type="dxa"/>
          </w:tcPr>
          <w:p w:rsidR="004A5F7D" w:rsidRPr="004A5F7D" w:rsidRDefault="004A5F7D" w:rsidP="00F067D0">
            <w:pPr>
              <w:widowControl w:val="0"/>
              <w:spacing w:line="276" w:lineRule="auto"/>
              <w:jc w:val="both"/>
              <w:rPr>
                <w:b/>
                <w:color w:val="C9E305"/>
                <w:sz w:val="22"/>
                <w:szCs w:val="22"/>
              </w:rPr>
            </w:pPr>
          </w:p>
        </w:tc>
      </w:tr>
      <w:tr w:rsidR="004A5F7D" w:rsidRPr="004A5F7D" w:rsidTr="00F067D0">
        <w:trPr>
          <w:cantSplit/>
          <w:trHeight w:val="930"/>
          <w:jc w:val="center"/>
        </w:trPr>
        <w:tc>
          <w:tcPr>
            <w:tcW w:w="0" w:type="auto"/>
            <w:vMerge/>
            <w:vAlign w:val="center"/>
          </w:tcPr>
          <w:p w:rsidR="004A5F7D" w:rsidRPr="004A5F7D" w:rsidRDefault="004A5F7D" w:rsidP="00F067D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760" w:type="dxa"/>
          </w:tcPr>
          <w:p w:rsidR="004A5F7D" w:rsidRPr="004A5F7D" w:rsidRDefault="004A5F7D" w:rsidP="00F067D0">
            <w:pPr>
              <w:widowControl w:val="0"/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</w:p>
        </w:tc>
      </w:tr>
    </w:tbl>
    <w:p w:rsidR="004A5F7D" w:rsidRPr="009E6096" w:rsidRDefault="004A5F7D" w:rsidP="004A5F7D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A5F7D" w:rsidRDefault="004A5F7D" w:rsidP="001F4295">
      <w:pPr>
        <w:pStyle w:val="Default"/>
        <w:jc w:val="center"/>
        <w:rPr>
          <w:rFonts w:ascii="Times New Roman" w:hAnsi="Times New Roman" w:cs="Times New Roman"/>
          <w:b/>
          <w:bCs/>
          <w:color w:val="92D050"/>
          <w:sz w:val="56"/>
          <w:szCs w:val="56"/>
        </w:rPr>
      </w:pPr>
    </w:p>
    <w:p w:rsidR="004A5F7D" w:rsidRDefault="004A5F7D" w:rsidP="001F4295">
      <w:pPr>
        <w:pStyle w:val="Default"/>
        <w:jc w:val="center"/>
        <w:rPr>
          <w:rFonts w:ascii="Times New Roman" w:hAnsi="Times New Roman" w:cs="Times New Roman"/>
          <w:b/>
          <w:bCs/>
          <w:color w:val="92D050"/>
          <w:sz w:val="56"/>
          <w:szCs w:val="56"/>
        </w:rPr>
      </w:pPr>
    </w:p>
    <w:p w:rsidR="004A5F7D" w:rsidRDefault="004A5F7D" w:rsidP="001F4295">
      <w:pPr>
        <w:pStyle w:val="Default"/>
        <w:jc w:val="center"/>
        <w:rPr>
          <w:rFonts w:ascii="Times New Roman" w:hAnsi="Times New Roman" w:cs="Times New Roman"/>
          <w:b/>
          <w:bCs/>
          <w:color w:val="92D050"/>
          <w:sz w:val="56"/>
          <w:szCs w:val="56"/>
        </w:rPr>
      </w:pPr>
    </w:p>
    <w:p w:rsidR="004A5F7D" w:rsidRDefault="004A5F7D" w:rsidP="001F4295">
      <w:pPr>
        <w:pStyle w:val="Default"/>
        <w:jc w:val="center"/>
        <w:rPr>
          <w:rFonts w:ascii="Times New Roman" w:hAnsi="Times New Roman" w:cs="Times New Roman"/>
          <w:b/>
          <w:bCs/>
          <w:color w:val="92D050"/>
          <w:sz w:val="56"/>
          <w:szCs w:val="56"/>
        </w:rPr>
      </w:pPr>
    </w:p>
    <w:p w:rsidR="005454CD" w:rsidRPr="00087A46" w:rsidRDefault="005454CD" w:rsidP="006B723D">
      <w:pPr>
        <w:pStyle w:val="Nadpisobsahu"/>
      </w:pPr>
      <w:r w:rsidRPr="00087A46">
        <w:t>Obsah</w:t>
      </w:r>
    </w:p>
    <w:p w:rsidR="006B723D" w:rsidRDefault="005454CD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87A46">
        <w:rPr>
          <w:sz w:val="22"/>
          <w:szCs w:val="22"/>
        </w:rPr>
        <w:fldChar w:fldCharType="begin"/>
      </w:r>
      <w:r w:rsidRPr="00087A46">
        <w:rPr>
          <w:sz w:val="22"/>
          <w:szCs w:val="22"/>
        </w:rPr>
        <w:instrText xml:space="preserve"> TOC \o "1-3" \h \z \u </w:instrText>
      </w:r>
      <w:r w:rsidRPr="00087A46">
        <w:rPr>
          <w:sz w:val="22"/>
          <w:szCs w:val="22"/>
        </w:rPr>
        <w:fldChar w:fldCharType="separate"/>
      </w:r>
      <w:hyperlink w:anchor="_Toc519171913" w:history="1">
        <w:r w:rsidR="006B723D" w:rsidRPr="00170CBF">
          <w:rPr>
            <w:rStyle w:val="Hypertextovodkaz"/>
            <w:noProof/>
          </w:rPr>
          <w:t>1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noProof/>
          </w:rPr>
          <w:t>INFORMACE O CENTRÁLNÍM ZADAVATELI   (dále jen  „centrální zadavatel“)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_Toc519171913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3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14" w:history="1">
        <w:r w:rsidR="006B723D" w:rsidRPr="00170CBF">
          <w:rPr>
            <w:rStyle w:val="Hypertextovodkaz"/>
            <w:noProof/>
          </w:rPr>
          <w:t>2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noProof/>
          </w:rPr>
          <w:t>PŘEDBĚŽNÁ TRŽNÍ KONZULTACE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_Toc519171914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5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15" w:history="1">
        <w:r w:rsidR="006B723D" w:rsidRPr="00170CBF">
          <w:rPr>
            <w:rStyle w:val="Hypertextovodkaz"/>
            <w:noProof/>
          </w:rPr>
          <w:t>3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noProof/>
          </w:rPr>
          <w:t>PŘEDMĚT VEŘEJNÉ ZAKÁZKY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_Toc519171915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6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16" w:history="1">
        <w:r w:rsidR="006B723D" w:rsidRPr="00170CBF">
          <w:rPr>
            <w:rStyle w:val="Hypertextovodkaz"/>
            <w:noProof/>
          </w:rPr>
          <w:t>4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noProof/>
          </w:rPr>
          <w:t>PŘEDPOKLÁDANÁ HODNOTA VEŘEJNÉ ZAKÁZKY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_Toc519171916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6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17" w:history="1">
        <w:r w:rsidR="006B723D" w:rsidRPr="00170CBF">
          <w:rPr>
            <w:rStyle w:val="Hypertextovodkaz"/>
            <w:rFonts w:eastAsia="Calibri"/>
            <w:noProof/>
          </w:rPr>
          <w:t>5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rFonts w:eastAsia="Calibri"/>
            <w:noProof/>
          </w:rPr>
          <w:t>DOBA A MÍSTO PLNĚNÍ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_Toc519171917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7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18" w:history="1">
        <w:r w:rsidR="006B723D" w:rsidRPr="00170CBF">
          <w:rPr>
            <w:rStyle w:val="Hypertextovodkaz"/>
            <w:rFonts w:eastAsia="Calibri"/>
            <w:noProof/>
          </w:rPr>
          <w:t>6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rFonts w:eastAsia="Calibri"/>
            <w:noProof/>
          </w:rPr>
          <w:t>POŽADAVKY  ZADAVATELE NA PROKÁZÁNÍ KVALIFIKACE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_Toc519171918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7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19" w:history="1">
        <w:r w:rsidR="006B723D" w:rsidRPr="00170CBF">
          <w:rPr>
            <w:rStyle w:val="Hypertextovodkaz"/>
            <w:rFonts w:eastAsia="Calibri"/>
            <w:noProof/>
          </w:rPr>
          <w:t>7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rFonts w:eastAsia="Calibri"/>
            <w:noProof/>
          </w:rPr>
          <w:t>OSTATNÍ PRÁVA A PODMÍNKY CENTRÁLNÍHO ZADAVATELE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_Toc519171919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8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20" w:history="1">
        <w:r w:rsidR="006B723D" w:rsidRPr="00170CBF">
          <w:rPr>
            <w:rStyle w:val="Hypertextovodkaz"/>
            <w:rFonts w:eastAsia="Calibri"/>
            <w:noProof/>
          </w:rPr>
          <w:t>8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rFonts w:eastAsia="Calibri"/>
            <w:noProof/>
          </w:rPr>
          <w:t>VYSVĚTLENÍ, ZMĚNA NEBO DOPLNĚNÍ ZD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_Toc519171920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9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21" w:history="1">
        <w:r w:rsidR="006B723D" w:rsidRPr="00170CBF">
          <w:rPr>
            <w:rStyle w:val="Hypertextovodkaz"/>
            <w:rFonts w:eastAsia="Calibri"/>
            <w:noProof/>
          </w:rPr>
          <w:t>9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rFonts w:eastAsia="Calibri"/>
            <w:noProof/>
          </w:rPr>
          <w:t>ZPŮSOB HODNOCENÍ NABÍDEK A NABÍDKOVÁ CENA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_Toc519171921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9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22" w:history="1">
        <w:r w:rsidR="006B723D" w:rsidRPr="00170CBF">
          <w:rPr>
            <w:rStyle w:val="Hypertextovodkaz"/>
            <w:rFonts w:eastAsia="Calibri"/>
            <w:noProof/>
          </w:rPr>
          <w:t>10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rFonts w:eastAsia="Calibri"/>
            <w:noProof/>
          </w:rPr>
          <w:t>NABÍDKA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_Toc519171922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10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23" w:history="1">
        <w:r w:rsidR="006B723D" w:rsidRPr="00170CBF">
          <w:rPr>
            <w:rStyle w:val="Hypertextovodkaz"/>
            <w:rFonts w:eastAsia="Calibri"/>
            <w:noProof/>
          </w:rPr>
          <w:t>11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rFonts w:eastAsia="Calibri"/>
            <w:noProof/>
          </w:rPr>
          <w:t>KOMUNIKACE MEZI CENTRÁLNÍM ZADAVATELEM A  DODAVATELEM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_Toc519171923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11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24" w:history="1">
        <w:r w:rsidR="006B723D" w:rsidRPr="00170CBF">
          <w:rPr>
            <w:rStyle w:val="Hypertextovodkaz"/>
            <w:rFonts w:eastAsia="Calibri"/>
            <w:noProof/>
          </w:rPr>
          <w:t>12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rFonts w:eastAsia="Calibri"/>
            <w:noProof/>
          </w:rPr>
          <w:t>LHŮTA A MÍSTO PRO PODÁNÍ NABÍDEK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_Toc519171924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12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25" w:history="1">
        <w:r w:rsidR="006B723D" w:rsidRPr="00170CBF">
          <w:rPr>
            <w:rStyle w:val="Hypertextovodkaz"/>
            <w:rFonts w:eastAsia="Calibri"/>
            <w:noProof/>
          </w:rPr>
          <w:t>13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rFonts w:eastAsia="Calibri"/>
            <w:noProof/>
          </w:rPr>
          <w:t>OTEVÍRÁNÍ NABÍDEK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_Toc519171925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12</w:t>
        </w:r>
        <w:r w:rsidR="006B723D">
          <w:rPr>
            <w:noProof/>
            <w:webHidden/>
          </w:rPr>
          <w:fldChar w:fldCharType="end"/>
        </w:r>
      </w:hyperlink>
    </w:p>
    <w:p w:rsidR="006B723D" w:rsidRDefault="00841229" w:rsidP="006B72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9171926" w:history="1">
        <w:r w:rsidR="006B723D" w:rsidRPr="00170CBF">
          <w:rPr>
            <w:rStyle w:val="Hypertextovodkaz"/>
            <w:rFonts w:eastAsia="Calibri"/>
            <w:noProof/>
          </w:rPr>
          <w:t>14</w:t>
        </w:r>
        <w:r w:rsidR="006B723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B723D" w:rsidRPr="00170CBF">
          <w:rPr>
            <w:rStyle w:val="Hypertextovodkaz"/>
            <w:rFonts w:eastAsia="Calibri"/>
            <w:noProof/>
          </w:rPr>
          <w:t>PŘÍLOHY</w:t>
        </w:r>
        <w:r w:rsidR="006B723D">
          <w:rPr>
            <w:noProof/>
            <w:webHidden/>
          </w:rPr>
          <w:tab/>
        </w:r>
        <w:r w:rsidR="006B723D">
          <w:rPr>
            <w:noProof/>
            <w:webHidden/>
          </w:rPr>
          <w:fldChar w:fldCharType="begin"/>
        </w:r>
        <w:r w:rsidR="006B723D">
          <w:rPr>
            <w:noProof/>
            <w:webHidden/>
          </w:rPr>
          <w:instrText xml:space="preserve"> PAGEREF _Toc519171926 \h </w:instrText>
        </w:r>
        <w:r w:rsidR="006B723D">
          <w:rPr>
            <w:noProof/>
            <w:webHidden/>
          </w:rPr>
        </w:r>
        <w:r w:rsidR="006B723D">
          <w:rPr>
            <w:noProof/>
            <w:webHidden/>
          </w:rPr>
          <w:fldChar w:fldCharType="separate"/>
        </w:r>
        <w:r w:rsidR="005D7C04">
          <w:rPr>
            <w:noProof/>
            <w:webHidden/>
          </w:rPr>
          <w:t>12</w:t>
        </w:r>
        <w:r w:rsidR="006B723D">
          <w:rPr>
            <w:noProof/>
            <w:webHidden/>
          </w:rPr>
          <w:fldChar w:fldCharType="end"/>
        </w:r>
      </w:hyperlink>
    </w:p>
    <w:p w:rsidR="005454CD" w:rsidRDefault="005454CD" w:rsidP="00087A46">
      <w:pPr>
        <w:spacing w:line="360" w:lineRule="auto"/>
      </w:pPr>
      <w:r w:rsidRPr="00087A46">
        <w:rPr>
          <w:b/>
          <w:bCs/>
          <w:sz w:val="22"/>
          <w:szCs w:val="22"/>
        </w:rPr>
        <w:fldChar w:fldCharType="end"/>
      </w:r>
    </w:p>
    <w:p w:rsidR="005454CD" w:rsidRDefault="005454CD" w:rsidP="00150095">
      <w:pPr>
        <w:rPr>
          <w:b/>
          <w:bCs/>
          <w:sz w:val="23"/>
          <w:szCs w:val="23"/>
        </w:rPr>
        <w:sectPr w:rsidR="005454CD" w:rsidSect="004A5F7D">
          <w:headerReference w:type="default" r:id="rId12"/>
          <w:footerReference w:type="default" r:id="rId13"/>
          <w:footerReference w:type="first" r:id="rId14"/>
          <w:pgSz w:w="11910" w:h="16840"/>
          <w:pgMar w:top="993" w:right="1400" w:bottom="1134" w:left="1560" w:header="284" w:footer="1163" w:gutter="0"/>
          <w:cols w:space="708"/>
          <w:titlePg/>
          <w:docGrid w:linePitch="326"/>
        </w:sectPr>
      </w:pPr>
      <w:bookmarkStart w:id="0" w:name="_GoBack"/>
      <w:bookmarkEnd w:id="0"/>
    </w:p>
    <w:p w:rsidR="00150095" w:rsidRPr="004A5C10" w:rsidRDefault="00150095" w:rsidP="006B723D">
      <w:pPr>
        <w:pStyle w:val="Nadpis1"/>
      </w:pPr>
      <w:bookmarkStart w:id="1" w:name="_Toc519171913"/>
      <w:r w:rsidRPr="004A5C10">
        <w:lastRenderedPageBreak/>
        <w:t>INFORMACE O CENTRÁLNÍM ZADAVATELI   (dále jen  „centrální zadavatel“)</w:t>
      </w:r>
      <w:bookmarkEnd w:id="1"/>
    </w:p>
    <w:p w:rsidR="002D704D" w:rsidRPr="007A0D13" w:rsidRDefault="002D704D" w:rsidP="007A0D13">
      <w:pPr>
        <w:rPr>
          <w:lang w:eastAsia="ar-SA"/>
        </w:rPr>
      </w:pPr>
    </w:p>
    <w:p w:rsidR="00150095" w:rsidRPr="00FA73C6" w:rsidRDefault="00150095" w:rsidP="00150095">
      <w:pPr>
        <w:ind w:left="18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637"/>
      </w:tblGrid>
      <w:tr w:rsidR="00150095" w:rsidRPr="00FA73C6" w:rsidTr="00817B79">
        <w:trPr>
          <w:trHeight w:val="526"/>
        </w:trPr>
        <w:tc>
          <w:tcPr>
            <w:tcW w:w="4890" w:type="dxa"/>
            <w:shd w:val="clear" w:color="auto" w:fill="auto"/>
            <w:vAlign w:val="center"/>
          </w:tcPr>
          <w:p w:rsidR="00150095" w:rsidRPr="00FA73C6" w:rsidRDefault="00150095" w:rsidP="00817B79">
            <w:pPr>
              <w:ind w:right="-284"/>
              <w:rPr>
                <w:sz w:val="22"/>
                <w:szCs w:val="22"/>
              </w:rPr>
            </w:pPr>
            <w:r w:rsidRPr="00FA73C6">
              <w:rPr>
                <w:sz w:val="22"/>
                <w:szCs w:val="22"/>
              </w:rPr>
              <w:t>Název centrálního zadavatele:</w:t>
            </w:r>
          </w:p>
        </w:tc>
        <w:tc>
          <w:tcPr>
            <w:tcW w:w="4890" w:type="dxa"/>
            <w:shd w:val="clear" w:color="auto" w:fill="auto"/>
            <w:vAlign w:val="center"/>
          </w:tcPr>
          <w:p w:rsidR="00150095" w:rsidRPr="00595A4B" w:rsidRDefault="00150095" w:rsidP="00817B79">
            <w:pPr>
              <w:ind w:right="-284"/>
              <w:rPr>
                <w:sz w:val="22"/>
                <w:szCs w:val="22"/>
              </w:rPr>
            </w:pPr>
            <w:r w:rsidRPr="00595A4B">
              <w:rPr>
                <w:sz w:val="22"/>
                <w:szCs w:val="22"/>
              </w:rPr>
              <w:t>Česká republika – Ministerstvo zemědělství</w:t>
            </w:r>
          </w:p>
        </w:tc>
      </w:tr>
      <w:tr w:rsidR="00150095" w:rsidRPr="00FA73C6" w:rsidTr="00817B79">
        <w:trPr>
          <w:trHeight w:val="392"/>
        </w:trPr>
        <w:tc>
          <w:tcPr>
            <w:tcW w:w="4890" w:type="dxa"/>
            <w:shd w:val="clear" w:color="auto" w:fill="auto"/>
            <w:vAlign w:val="center"/>
          </w:tcPr>
          <w:p w:rsidR="00150095" w:rsidRPr="00FA73C6" w:rsidRDefault="00150095" w:rsidP="00817B79">
            <w:pPr>
              <w:ind w:right="-284"/>
              <w:rPr>
                <w:sz w:val="22"/>
                <w:szCs w:val="22"/>
              </w:rPr>
            </w:pPr>
            <w:r w:rsidRPr="00FA73C6">
              <w:rPr>
                <w:sz w:val="22"/>
                <w:szCs w:val="22"/>
              </w:rPr>
              <w:t>Sídlo centrálního zadavatele:</w:t>
            </w:r>
          </w:p>
        </w:tc>
        <w:tc>
          <w:tcPr>
            <w:tcW w:w="4890" w:type="dxa"/>
            <w:shd w:val="clear" w:color="auto" w:fill="auto"/>
            <w:vAlign w:val="center"/>
          </w:tcPr>
          <w:p w:rsidR="00150095" w:rsidRPr="00595A4B" w:rsidRDefault="00150095" w:rsidP="00817B79">
            <w:pPr>
              <w:ind w:right="-284"/>
              <w:rPr>
                <w:sz w:val="22"/>
                <w:szCs w:val="22"/>
              </w:rPr>
            </w:pPr>
            <w:r w:rsidRPr="00595A4B">
              <w:rPr>
                <w:sz w:val="22"/>
                <w:szCs w:val="22"/>
              </w:rPr>
              <w:t xml:space="preserve">Těšnov 65/17, </w:t>
            </w:r>
            <w:r w:rsidR="00223409" w:rsidRPr="00595A4B">
              <w:rPr>
                <w:sz w:val="22"/>
                <w:szCs w:val="22"/>
              </w:rPr>
              <w:t>110 00</w:t>
            </w:r>
            <w:r w:rsidR="00223409">
              <w:rPr>
                <w:sz w:val="22"/>
                <w:szCs w:val="22"/>
              </w:rPr>
              <w:t>,</w:t>
            </w:r>
            <w:r w:rsidR="00223409" w:rsidRPr="00595A4B">
              <w:rPr>
                <w:sz w:val="22"/>
                <w:szCs w:val="22"/>
              </w:rPr>
              <w:t xml:space="preserve"> Praha</w:t>
            </w:r>
            <w:r w:rsidRPr="00595A4B">
              <w:rPr>
                <w:sz w:val="22"/>
                <w:szCs w:val="22"/>
              </w:rPr>
              <w:t xml:space="preserve"> 1</w:t>
            </w:r>
          </w:p>
        </w:tc>
      </w:tr>
      <w:tr w:rsidR="00150095" w:rsidRPr="00FA73C6" w:rsidTr="00817B79">
        <w:trPr>
          <w:trHeight w:val="400"/>
        </w:trPr>
        <w:tc>
          <w:tcPr>
            <w:tcW w:w="4890" w:type="dxa"/>
            <w:shd w:val="clear" w:color="auto" w:fill="auto"/>
            <w:vAlign w:val="center"/>
          </w:tcPr>
          <w:p w:rsidR="00150095" w:rsidRPr="00FA73C6" w:rsidRDefault="00150095" w:rsidP="00817B79">
            <w:pPr>
              <w:ind w:right="-284"/>
              <w:rPr>
                <w:sz w:val="22"/>
                <w:szCs w:val="22"/>
              </w:rPr>
            </w:pPr>
            <w:r w:rsidRPr="00FA73C6">
              <w:rPr>
                <w:sz w:val="22"/>
                <w:szCs w:val="22"/>
              </w:rPr>
              <w:t>IČO:</w:t>
            </w:r>
          </w:p>
        </w:tc>
        <w:tc>
          <w:tcPr>
            <w:tcW w:w="4890" w:type="dxa"/>
            <w:shd w:val="clear" w:color="auto" w:fill="auto"/>
            <w:vAlign w:val="center"/>
          </w:tcPr>
          <w:p w:rsidR="00150095" w:rsidRPr="00595A4B" w:rsidRDefault="00150095" w:rsidP="00817B79">
            <w:pPr>
              <w:ind w:right="-284"/>
              <w:rPr>
                <w:sz w:val="22"/>
                <w:szCs w:val="22"/>
              </w:rPr>
            </w:pPr>
            <w:r w:rsidRPr="00595A4B">
              <w:rPr>
                <w:sz w:val="22"/>
                <w:szCs w:val="22"/>
              </w:rPr>
              <w:t>000</w:t>
            </w:r>
            <w:r w:rsidR="004A5F7D">
              <w:rPr>
                <w:sz w:val="22"/>
                <w:szCs w:val="22"/>
              </w:rPr>
              <w:t xml:space="preserve"> </w:t>
            </w:r>
            <w:r w:rsidRPr="00595A4B">
              <w:rPr>
                <w:sz w:val="22"/>
                <w:szCs w:val="22"/>
              </w:rPr>
              <w:t>20</w:t>
            </w:r>
            <w:r w:rsidR="004A5F7D">
              <w:rPr>
                <w:sz w:val="22"/>
                <w:szCs w:val="22"/>
              </w:rPr>
              <w:t xml:space="preserve"> </w:t>
            </w:r>
            <w:r w:rsidRPr="00595A4B">
              <w:rPr>
                <w:sz w:val="22"/>
                <w:szCs w:val="22"/>
              </w:rPr>
              <w:t>478</w:t>
            </w:r>
          </w:p>
        </w:tc>
      </w:tr>
      <w:tr w:rsidR="00150095" w:rsidRPr="00FA73C6" w:rsidTr="00817B79">
        <w:trPr>
          <w:trHeight w:val="550"/>
        </w:trPr>
        <w:tc>
          <w:tcPr>
            <w:tcW w:w="4890" w:type="dxa"/>
            <w:shd w:val="clear" w:color="auto" w:fill="auto"/>
            <w:vAlign w:val="center"/>
          </w:tcPr>
          <w:p w:rsidR="00150095" w:rsidRPr="00FA73C6" w:rsidRDefault="00150095" w:rsidP="00817B79">
            <w:pPr>
              <w:tabs>
                <w:tab w:val="left" w:pos="0"/>
              </w:tabs>
              <w:ind w:right="-284"/>
              <w:rPr>
                <w:sz w:val="22"/>
                <w:szCs w:val="22"/>
              </w:rPr>
            </w:pPr>
            <w:r w:rsidRPr="00FA73C6">
              <w:rPr>
                <w:sz w:val="22"/>
                <w:szCs w:val="22"/>
              </w:rPr>
              <w:t>Osoba oprávněná jednat jménem zadavatele:</w:t>
            </w:r>
          </w:p>
        </w:tc>
        <w:tc>
          <w:tcPr>
            <w:tcW w:w="4890" w:type="dxa"/>
            <w:shd w:val="clear" w:color="auto" w:fill="auto"/>
            <w:vAlign w:val="center"/>
          </w:tcPr>
          <w:p w:rsidR="00150095" w:rsidRPr="00B3536C" w:rsidRDefault="000D5017" w:rsidP="00817B79">
            <w:pPr>
              <w:ind w:right="-284"/>
              <w:rPr>
                <w:sz w:val="22"/>
                <w:szCs w:val="22"/>
              </w:rPr>
            </w:pPr>
            <w:r w:rsidRPr="00B3536C">
              <w:rPr>
                <w:sz w:val="22"/>
                <w:szCs w:val="22"/>
              </w:rPr>
              <w:t>Ing. Jiří Havlíček, náměstek sekce ekonomické a právní (12</w:t>
            </w:r>
            <w:r w:rsidR="004A5F7D">
              <w:rPr>
                <w:sz w:val="22"/>
                <w:szCs w:val="22"/>
              </w:rPr>
              <w:t>0</w:t>
            </w:r>
            <w:r w:rsidRPr="00B3536C">
              <w:rPr>
                <w:sz w:val="22"/>
                <w:szCs w:val="22"/>
              </w:rPr>
              <w:t>00)</w:t>
            </w:r>
          </w:p>
        </w:tc>
      </w:tr>
      <w:tr w:rsidR="00150095" w:rsidRPr="00FA73C6" w:rsidTr="00817B79">
        <w:trPr>
          <w:trHeight w:val="416"/>
        </w:trPr>
        <w:tc>
          <w:tcPr>
            <w:tcW w:w="4890" w:type="dxa"/>
            <w:shd w:val="clear" w:color="auto" w:fill="auto"/>
            <w:vAlign w:val="center"/>
          </w:tcPr>
          <w:p w:rsidR="00150095" w:rsidRPr="00FA73C6" w:rsidRDefault="00150095" w:rsidP="00817B79">
            <w:pPr>
              <w:tabs>
                <w:tab w:val="left" w:pos="0"/>
              </w:tabs>
              <w:ind w:right="-284"/>
              <w:rPr>
                <w:sz w:val="22"/>
                <w:szCs w:val="22"/>
              </w:rPr>
            </w:pPr>
            <w:r w:rsidRPr="00FA73C6">
              <w:rPr>
                <w:sz w:val="22"/>
                <w:szCs w:val="22"/>
              </w:rPr>
              <w:t>Telefon:</w:t>
            </w:r>
          </w:p>
        </w:tc>
        <w:tc>
          <w:tcPr>
            <w:tcW w:w="4890" w:type="dxa"/>
            <w:shd w:val="clear" w:color="auto" w:fill="auto"/>
            <w:vAlign w:val="center"/>
          </w:tcPr>
          <w:p w:rsidR="00150095" w:rsidRPr="00595A4B" w:rsidRDefault="004A5F7D" w:rsidP="00817B79">
            <w:pPr>
              <w:ind w:right="-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+420 </w:t>
            </w:r>
            <w:r w:rsidR="00595A4B" w:rsidRPr="00595A4B">
              <w:rPr>
                <w:sz w:val="22"/>
                <w:szCs w:val="22"/>
              </w:rPr>
              <w:t>221</w:t>
            </w:r>
            <w:r>
              <w:rPr>
                <w:sz w:val="22"/>
                <w:szCs w:val="22"/>
              </w:rPr>
              <w:t> </w:t>
            </w:r>
            <w:r w:rsidR="00595A4B" w:rsidRPr="00595A4B">
              <w:rPr>
                <w:sz w:val="22"/>
                <w:szCs w:val="22"/>
              </w:rPr>
              <w:t>812</w:t>
            </w:r>
            <w:r>
              <w:rPr>
                <w:sz w:val="22"/>
                <w:szCs w:val="22"/>
              </w:rPr>
              <w:t xml:space="preserve"> </w:t>
            </w:r>
            <w:r w:rsidR="00595A4B" w:rsidRPr="00595A4B">
              <w:rPr>
                <w:sz w:val="22"/>
                <w:szCs w:val="22"/>
              </w:rPr>
              <w:t xml:space="preserve">176, </w:t>
            </w:r>
            <w:r>
              <w:rPr>
                <w:sz w:val="22"/>
                <w:szCs w:val="22"/>
              </w:rPr>
              <w:t xml:space="preserve">+420 </w:t>
            </w:r>
            <w:r w:rsidR="00595A4B" w:rsidRPr="00595A4B">
              <w:rPr>
                <w:sz w:val="22"/>
                <w:szCs w:val="22"/>
              </w:rPr>
              <w:t>221</w:t>
            </w:r>
            <w:r>
              <w:rPr>
                <w:sz w:val="22"/>
                <w:szCs w:val="22"/>
              </w:rPr>
              <w:t> </w:t>
            </w:r>
            <w:r w:rsidR="00595A4B" w:rsidRPr="00595A4B">
              <w:rPr>
                <w:sz w:val="22"/>
                <w:szCs w:val="22"/>
              </w:rPr>
              <w:t>812</w:t>
            </w:r>
            <w:r>
              <w:rPr>
                <w:sz w:val="22"/>
                <w:szCs w:val="22"/>
              </w:rPr>
              <w:t xml:space="preserve"> </w:t>
            </w:r>
            <w:r w:rsidR="00595A4B" w:rsidRPr="00595A4B">
              <w:rPr>
                <w:sz w:val="22"/>
                <w:szCs w:val="22"/>
              </w:rPr>
              <w:t>325</w:t>
            </w:r>
          </w:p>
        </w:tc>
      </w:tr>
      <w:tr w:rsidR="00150095" w:rsidRPr="00FA73C6" w:rsidTr="00817B79">
        <w:trPr>
          <w:trHeight w:val="550"/>
        </w:trPr>
        <w:tc>
          <w:tcPr>
            <w:tcW w:w="4890" w:type="dxa"/>
            <w:shd w:val="clear" w:color="auto" w:fill="auto"/>
            <w:vAlign w:val="center"/>
          </w:tcPr>
          <w:p w:rsidR="00150095" w:rsidRPr="00FA73C6" w:rsidRDefault="00150095" w:rsidP="00817B79">
            <w:pPr>
              <w:tabs>
                <w:tab w:val="left" w:pos="0"/>
              </w:tabs>
              <w:ind w:right="-284"/>
              <w:rPr>
                <w:sz w:val="22"/>
                <w:szCs w:val="22"/>
              </w:rPr>
            </w:pPr>
            <w:r w:rsidRPr="00FA73C6">
              <w:rPr>
                <w:sz w:val="22"/>
                <w:szCs w:val="22"/>
              </w:rPr>
              <w:t>Profil centrálního zadavatele:</w:t>
            </w:r>
          </w:p>
        </w:tc>
        <w:tc>
          <w:tcPr>
            <w:tcW w:w="4890" w:type="dxa"/>
            <w:shd w:val="clear" w:color="auto" w:fill="auto"/>
            <w:vAlign w:val="center"/>
          </w:tcPr>
          <w:p w:rsidR="00150095" w:rsidRPr="00595A4B" w:rsidRDefault="00150095" w:rsidP="00817B79">
            <w:pPr>
              <w:ind w:right="-284"/>
              <w:rPr>
                <w:sz w:val="22"/>
                <w:szCs w:val="22"/>
              </w:rPr>
            </w:pPr>
            <w:r w:rsidRPr="00595A4B">
              <w:rPr>
                <w:sz w:val="22"/>
                <w:szCs w:val="22"/>
              </w:rPr>
              <w:t>https://zakazky.eagri.cz/</w:t>
            </w:r>
          </w:p>
        </w:tc>
      </w:tr>
      <w:tr w:rsidR="00150095" w:rsidRPr="00FA73C6" w:rsidTr="00817B79">
        <w:trPr>
          <w:trHeight w:val="665"/>
        </w:trPr>
        <w:tc>
          <w:tcPr>
            <w:tcW w:w="4890" w:type="dxa"/>
            <w:shd w:val="clear" w:color="auto" w:fill="auto"/>
            <w:vAlign w:val="center"/>
          </w:tcPr>
          <w:p w:rsidR="00150095" w:rsidRPr="00FA73C6" w:rsidRDefault="00150095" w:rsidP="00817B79">
            <w:pPr>
              <w:tabs>
                <w:tab w:val="left" w:pos="0"/>
              </w:tabs>
              <w:ind w:right="-284"/>
              <w:rPr>
                <w:sz w:val="22"/>
                <w:szCs w:val="22"/>
              </w:rPr>
            </w:pPr>
            <w:r w:rsidRPr="00FA73C6">
              <w:rPr>
                <w:sz w:val="22"/>
                <w:szCs w:val="22"/>
              </w:rPr>
              <w:t>Kontaktní osoba zadavatele:</w:t>
            </w:r>
          </w:p>
        </w:tc>
        <w:tc>
          <w:tcPr>
            <w:tcW w:w="4890" w:type="dxa"/>
            <w:shd w:val="clear" w:color="auto" w:fill="auto"/>
            <w:vAlign w:val="center"/>
          </w:tcPr>
          <w:p w:rsidR="00150095" w:rsidRPr="00595A4B" w:rsidRDefault="00150095" w:rsidP="00817B79">
            <w:pPr>
              <w:ind w:right="-284"/>
              <w:rPr>
                <w:color w:val="FF0000"/>
                <w:sz w:val="22"/>
                <w:szCs w:val="22"/>
              </w:rPr>
            </w:pPr>
            <w:r w:rsidRPr="00595A4B">
              <w:rPr>
                <w:sz w:val="22"/>
                <w:szCs w:val="22"/>
              </w:rPr>
              <w:t>Dana Kounovská</w:t>
            </w:r>
          </w:p>
        </w:tc>
      </w:tr>
      <w:tr w:rsidR="00150095" w:rsidRPr="00FA73C6" w:rsidTr="00817B79">
        <w:trPr>
          <w:trHeight w:val="550"/>
        </w:trPr>
        <w:tc>
          <w:tcPr>
            <w:tcW w:w="4890" w:type="dxa"/>
            <w:shd w:val="clear" w:color="auto" w:fill="auto"/>
            <w:vAlign w:val="center"/>
          </w:tcPr>
          <w:p w:rsidR="00150095" w:rsidRPr="00FA73C6" w:rsidRDefault="00150095" w:rsidP="00817B79">
            <w:pPr>
              <w:tabs>
                <w:tab w:val="left" w:pos="0"/>
                <w:tab w:val="left" w:pos="1177"/>
              </w:tabs>
              <w:ind w:right="-284"/>
              <w:rPr>
                <w:sz w:val="22"/>
                <w:szCs w:val="22"/>
              </w:rPr>
            </w:pPr>
            <w:r w:rsidRPr="00FA73C6">
              <w:rPr>
                <w:sz w:val="22"/>
                <w:szCs w:val="22"/>
              </w:rPr>
              <w:t>Telefon/fax:</w:t>
            </w:r>
          </w:p>
        </w:tc>
        <w:tc>
          <w:tcPr>
            <w:tcW w:w="4890" w:type="dxa"/>
            <w:shd w:val="clear" w:color="auto" w:fill="auto"/>
            <w:vAlign w:val="center"/>
          </w:tcPr>
          <w:p w:rsidR="00150095" w:rsidRPr="00595A4B" w:rsidRDefault="00150095" w:rsidP="00817B79">
            <w:pPr>
              <w:ind w:right="-284"/>
              <w:rPr>
                <w:sz w:val="22"/>
                <w:szCs w:val="22"/>
              </w:rPr>
            </w:pPr>
            <w:r w:rsidRPr="00595A4B">
              <w:rPr>
                <w:sz w:val="22"/>
                <w:szCs w:val="22"/>
              </w:rPr>
              <w:t>+ 420 221 812</w:t>
            </w:r>
            <w:r w:rsidR="000D5017">
              <w:rPr>
                <w:sz w:val="22"/>
                <w:szCs w:val="22"/>
              </w:rPr>
              <w:t> </w:t>
            </w:r>
            <w:r w:rsidRPr="00595A4B">
              <w:rPr>
                <w:sz w:val="22"/>
                <w:szCs w:val="22"/>
              </w:rPr>
              <w:t>909</w:t>
            </w:r>
            <w:r w:rsidR="000D5017">
              <w:rPr>
                <w:sz w:val="22"/>
                <w:szCs w:val="22"/>
              </w:rPr>
              <w:t>, + 420 605 481 983</w:t>
            </w:r>
          </w:p>
        </w:tc>
      </w:tr>
      <w:tr w:rsidR="00150095" w:rsidRPr="00FA73C6" w:rsidTr="00817B79">
        <w:trPr>
          <w:trHeight w:val="550"/>
        </w:trPr>
        <w:tc>
          <w:tcPr>
            <w:tcW w:w="4890" w:type="dxa"/>
            <w:shd w:val="clear" w:color="auto" w:fill="auto"/>
            <w:vAlign w:val="center"/>
          </w:tcPr>
          <w:p w:rsidR="00150095" w:rsidRPr="00FA73C6" w:rsidRDefault="00150095" w:rsidP="00817B79">
            <w:pPr>
              <w:tabs>
                <w:tab w:val="left" w:pos="0"/>
              </w:tabs>
              <w:ind w:right="-284"/>
              <w:rPr>
                <w:sz w:val="22"/>
                <w:szCs w:val="22"/>
              </w:rPr>
            </w:pPr>
            <w:r w:rsidRPr="00FA73C6">
              <w:rPr>
                <w:sz w:val="22"/>
                <w:szCs w:val="22"/>
              </w:rPr>
              <w:t>E-mail:</w:t>
            </w:r>
          </w:p>
        </w:tc>
        <w:tc>
          <w:tcPr>
            <w:tcW w:w="4890" w:type="dxa"/>
            <w:shd w:val="clear" w:color="auto" w:fill="auto"/>
            <w:vAlign w:val="center"/>
          </w:tcPr>
          <w:p w:rsidR="00150095" w:rsidRPr="00595A4B" w:rsidRDefault="005D7C04" w:rsidP="00817B79">
            <w:pPr>
              <w:ind w:right="-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150095" w:rsidRPr="00595A4B">
              <w:rPr>
                <w:sz w:val="22"/>
                <w:szCs w:val="22"/>
              </w:rPr>
              <w:t>ana.kounovska@mze.cz</w:t>
            </w:r>
          </w:p>
        </w:tc>
      </w:tr>
    </w:tbl>
    <w:p w:rsidR="00150095" w:rsidRPr="00FA73C6" w:rsidRDefault="00150095" w:rsidP="00150095">
      <w:pPr>
        <w:ind w:right="-284"/>
        <w:jc w:val="both"/>
        <w:rPr>
          <w:sz w:val="22"/>
          <w:szCs w:val="22"/>
        </w:rPr>
      </w:pPr>
    </w:p>
    <w:p w:rsidR="00150095" w:rsidRPr="00FA73C6" w:rsidRDefault="00150095" w:rsidP="00150095">
      <w:pPr>
        <w:ind w:right="1"/>
        <w:jc w:val="both"/>
        <w:rPr>
          <w:sz w:val="22"/>
          <w:szCs w:val="22"/>
        </w:rPr>
      </w:pPr>
      <w:r w:rsidRPr="00FA73C6">
        <w:rPr>
          <w:sz w:val="22"/>
          <w:szCs w:val="22"/>
        </w:rPr>
        <w:t xml:space="preserve">Ministerstvo zemědělství </w:t>
      </w:r>
      <w:r>
        <w:rPr>
          <w:sz w:val="22"/>
          <w:szCs w:val="22"/>
        </w:rPr>
        <w:t xml:space="preserve">České republiky </w:t>
      </w:r>
      <w:r w:rsidRPr="00FA73C6">
        <w:rPr>
          <w:sz w:val="22"/>
          <w:szCs w:val="22"/>
        </w:rPr>
        <w:t>plní funkci centrálního zadavatele ve smyslu ustanovení § 9 odst. 1) písm. b) ZZVZ na základě „Smlouvy o centralizovaném zadávání“, jejímiž dalšími účas</w:t>
      </w:r>
      <w:r w:rsidRPr="00FA73C6">
        <w:rPr>
          <w:sz w:val="22"/>
          <w:szCs w:val="22"/>
        </w:rPr>
        <w:t>t</w:t>
      </w:r>
      <w:r w:rsidRPr="00FA73C6">
        <w:rPr>
          <w:sz w:val="22"/>
          <w:szCs w:val="22"/>
        </w:rPr>
        <w:t>níky jsou následující subjekty v působnosti resortu centrálního zadavatele (dále také „pověřující z</w:t>
      </w:r>
      <w:r w:rsidRPr="00FA73C6">
        <w:rPr>
          <w:sz w:val="22"/>
          <w:szCs w:val="22"/>
        </w:rPr>
        <w:t>a</w:t>
      </w:r>
      <w:r w:rsidRPr="00FA73C6">
        <w:rPr>
          <w:sz w:val="22"/>
          <w:szCs w:val="22"/>
        </w:rPr>
        <w:t>davatelé“</w:t>
      </w:r>
      <w:r>
        <w:rPr>
          <w:sz w:val="22"/>
          <w:szCs w:val="22"/>
        </w:rPr>
        <w:t>)</w:t>
      </w:r>
    </w:p>
    <w:p w:rsidR="00150095" w:rsidRDefault="00150095" w:rsidP="00150095">
      <w:pPr>
        <w:ind w:right="-284"/>
        <w:jc w:val="both"/>
        <w:rPr>
          <w:sz w:val="22"/>
          <w:szCs w:val="22"/>
        </w:rPr>
      </w:pPr>
    </w:p>
    <w:p w:rsidR="00150095" w:rsidRPr="00AE3054" w:rsidRDefault="00150095" w:rsidP="00150095">
      <w:pPr>
        <w:ind w:right="-284"/>
        <w:jc w:val="both"/>
        <w:rPr>
          <w:b/>
          <w:sz w:val="22"/>
          <w:szCs w:val="22"/>
        </w:rPr>
      </w:pPr>
      <w:r>
        <w:rPr>
          <w:sz w:val="22"/>
          <w:szCs w:val="22"/>
        </w:rPr>
        <w:t>Tab. 1</w:t>
      </w:r>
      <w:r w:rsidR="00AE3054">
        <w:rPr>
          <w:sz w:val="22"/>
          <w:szCs w:val="22"/>
        </w:rPr>
        <w:t xml:space="preserve">   - </w:t>
      </w:r>
      <w:r w:rsidR="00AE3054" w:rsidRPr="00AE3054">
        <w:rPr>
          <w:b/>
          <w:sz w:val="22"/>
          <w:szCs w:val="22"/>
        </w:rPr>
        <w:t>Centrální zadavatel a pověřující zadavatelé</w:t>
      </w:r>
    </w:p>
    <w:tbl>
      <w:tblPr>
        <w:tblW w:w="9790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"/>
        <w:gridCol w:w="1400"/>
        <w:gridCol w:w="3868"/>
        <w:gridCol w:w="1984"/>
        <w:gridCol w:w="1275"/>
        <w:gridCol w:w="860"/>
      </w:tblGrid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48135291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ČESKÁ AKADEMIE ZEMĚDĚ</w:t>
            </w:r>
            <w:r w:rsidRPr="00270E56">
              <w:rPr>
                <w:sz w:val="22"/>
                <w:szCs w:val="22"/>
              </w:rPr>
              <w:t>L</w:t>
            </w:r>
            <w:r w:rsidRPr="00270E56">
              <w:rPr>
                <w:sz w:val="22"/>
                <w:szCs w:val="22"/>
              </w:rPr>
              <w:t>SKÝCH VĚD, s. p. o.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Těšnov 65/17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Praha 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110 00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00639613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Česká plemenářská inspekce, o. s. 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Štěpánská 626/63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Praha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110 00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095" w:rsidRPr="00270E56" w:rsidRDefault="00C025BB" w:rsidP="00817B79">
            <w:pPr>
              <w:jc w:val="center"/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 xml:space="preserve">4a.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095" w:rsidRPr="00270E56" w:rsidRDefault="00C025BB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00020478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095" w:rsidRPr="00270E56" w:rsidRDefault="00C025BB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Ministerstvo zemědělství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095" w:rsidRPr="00270E56" w:rsidRDefault="00C025BB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Těšnov 65/17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095" w:rsidRPr="00270E56" w:rsidRDefault="00C025BB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Praha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095" w:rsidRPr="00270E56" w:rsidRDefault="00C025BB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110 00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72048972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Národní hřebčín Kladruby nad Labem, s. p. o.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Kladruby nad L</w:t>
            </w:r>
            <w:r w:rsidRPr="00270E56">
              <w:rPr>
                <w:color w:val="000000"/>
                <w:sz w:val="22"/>
                <w:szCs w:val="22"/>
              </w:rPr>
              <w:t>a</w:t>
            </w:r>
            <w:r w:rsidRPr="00270E56">
              <w:rPr>
                <w:color w:val="000000"/>
                <w:sz w:val="22"/>
                <w:szCs w:val="22"/>
              </w:rPr>
              <w:t>bem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Kladruby nad Labem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533 14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75075741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Národní zemědělské muzeum Praha, s. p. o.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Kostelní 1300/44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Praha 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170 00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49241494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Podpůrný a garanční rolnický a lesnický fond, a.s.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Za Poříčskou bránou 256/6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Praha 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186 00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70890005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Povodí Labe, s. p.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Víta Nejedlého 951/8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Hradec Kr</w:t>
            </w:r>
            <w:r w:rsidRPr="00270E56">
              <w:rPr>
                <w:sz w:val="22"/>
                <w:szCs w:val="22"/>
              </w:rPr>
              <w:t>á</w:t>
            </w:r>
            <w:r w:rsidRPr="00270E56">
              <w:rPr>
                <w:sz w:val="22"/>
                <w:szCs w:val="22"/>
              </w:rPr>
              <w:t>lové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500 03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70890013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Povodí Moravy, s. p.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Dřevařská 932/11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Brno-střed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602 00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70890021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Povodí Odry, s. 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Varenská 3101/49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Moravská Ostrava a Přívoz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702 00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70889988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 xml:space="preserve">Povodí Ohře, </w:t>
            </w:r>
            <w:r w:rsidR="00223409" w:rsidRPr="00270E56">
              <w:rPr>
                <w:sz w:val="22"/>
                <w:szCs w:val="22"/>
              </w:rPr>
              <w:t>s. p.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Bezručova 4219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Chomutov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430 03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01312774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Státní pozemkový úřad, o. s. 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Husinecká 1024/11a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Praha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130 00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00018562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 xml:space="preserve">Státní veterinární správa, </w:t>
            </w:r>
          </w:p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o. s. s.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Slezská 100/7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Praha 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120 00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13691554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 xml:space="preserve">Státní veterinární ústav Jihlava, s. p. o.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Rantířovská 93/20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Jihlava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586 01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13642103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Státní veterinární ústav Olomouc; s. p. 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Jakoubka ze Stříbra 462/1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Olomouc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779 00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00019305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STÁTNÍ VETERINÁRNÍ ÚSTAV PRAHA, s. p. o.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Sídlištní 136/24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Praha-Lysolaje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165 00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75014149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Státní zemědělská a potravinářská inspe</w:t>
            </w:r>
            <w:r w:rsidRPr="00270E56">
              <w:rPr>
                <w:color w:val="000000"/>
                <w:sz w:val="22"/>
                <w:szCs w:val="22"/>
              </w:rPr>
              <w:t>k</w:t>
            </w:r>
            <w:r w:rsidRPr="00270E56">
              <w:rPr>
                <w:color w:val="000000"/>
                <w:sz w:val="22"/>
                <w:szCs w:val="22"/>
              </w:rPr>
              <w:t>ce, o. s. 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Květná 504/15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Brno-střed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603 00</w:t>
            </w:r>
          </w:p>
        </w:tc>
      </w:tr>
      <w:tr w:rsidR="00150095" w:rsidRPr="00270E56" w:rsidTr="009713FC">
        <w:trPr>
          <w:trHeight w:val="6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27146235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Státní zkušebna zemědělských, potrav</w:t>
            </w:r>
            <w:r w:rsidRPr="00270E56">
              <w:rPr>
                <w:color w:val="000000"/>
                <w:sz w:val="22"/>
                <w:szCs w:val="22"/>
              </w:rPr>
              <w:t>i</w:t>
            </w:r>
            <w:r w:rsidRPr="00270E56">
              <w:rPr>
                <w:color w:val="000000"/>
                <w:sz w:val="22"/>
                <w:szCs w:val="22"/>
              </w:rPr>
              <w:t>nářských a lesnických strojů, a. 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Třanovského 622/11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Praha 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163 00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25946901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SOU včelařské - Včelařské vzdělávací centrum, o.p.s.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Slatiňanská 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Nasavrky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538 25</w:t>
            </w:r>
          </w:p>
        </w:tc>
      </w:tr>
      <w:tr w:rsidR="00150095" w:rsidRPr="00270E56" w:rsidTr="009713FC">
        <w:trPr>
          <w:trHeight w:val="6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00019453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Ústav pro státní kontrolu veterinárních biopreparátů a léčiv, o. s. 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Hudcova 232/56a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Brno-Medlánky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621 00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00027251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Ústav zemědělské ekonomiky a inform</w:t>
            </w:r>
            <w:r w:rsidRPr="00270E56">
              <w:rPr>
                <w:color w:val="000000"/>
                <w:sz w:val="22"/>
                <w:szCs w:val="22"/>
              </w:rPr>
              <w:t>a</w:t>
            </w:r>
            <w:r w:rsidRPr="00270E56">
              <w:rPr>
                <w:color w:val="000000"/>
                <w:sz w:val="22"/>
                <w:szCs w:val="22"/>
              </w:rPr>
              <w:t>cí, s. p. o.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Mánesova 1453/75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Praha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120 00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00027049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Výzkumný ústav meliorací a ochrany půdy, v. v. i.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Žabovřeská 250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Praha-Zbraslav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156 00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00027022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Výzkumný ústav potravinářský Praha, v. v. 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Radiová 1285/7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Praha 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102 00 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00027006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Výzkumný ústav rostlinné výroby, v. v. 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Drnovská 507/73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Praha 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161 00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00027162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Výzkumný ústav veterinárního lékařství, v. v. 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Hudcova 296/70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Brno-Medlánky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621 00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00027031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Výzkumný ústav zemědělské techniky, v. v. 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Drnovská 507/73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Praha 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161 00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32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00027014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Výzkumný ústav živočišné výroby, v. v. 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Přátelství 815/109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Praha 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104 00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71294562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Zemský hřebčinec Písek s. p. 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U Hřebčince 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Písek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397 01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71294571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Zemský hřebčinec Tlumačov</w:t>
            </w:r>
          </w:p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s. p. 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Dolní 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Tlumačov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763 62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71294295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Zařízení služeb MZe s. p. 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Těšnov 65/17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Praha 1, Nové Město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110 00</w:t>
            </w:r>
          </w:p>
        </w:tc>
      </w:tr>
      <w:tr w:rsidR="00150095" w:rsidRPr="00270E56" w:rsidTr="009713F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095" w:rsidRPr="00270E56" w:rsidRDefault="00150095" w:rsidP="00817B79">
            <w:pPr>
              <w:jc w:val="center"/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06081771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Mateřská škola Klásek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Těšnov 65/17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Praha 1, Nové Město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095" w:rsidRPr="00270E56" w:rsidRDefault="00150095" w:rsidP="00817B79">
            <w:pPr>
              <w:rPr>
                <w:color w:val="000000"/>
                <w:sz w:val="22"/>
                <w:szCs w:val="22"/>
              </w:rPr>
            </w:pPr>
            <w:r w:rsidRPr="00270E56">
              <w:rPr>
                <w:color w:val="000000"/>
                <w:sz w:val="22"/>
                <w:szCs w:val="22"/>
              </w:rPr>
              <w:t>110 00</w:t>
            </w:r>
          </w:p>
        </w:tc>
      </w:tr>
    </w:tbl>
    <w:p w:rsidR="00150095" w:rsidRPr="00FA73C6" w:rsidRDefault="00150095" w:rsidP="00150095">
      <w:pPr>
        <w:ind w:right="-284"/>
        <w:jc w:val="both"/>
        <w:rPr>
          <w:sz w:val="22"/>
          <w:szCs w:val="22"/>
        </w:rPr>
      </w:pPr>
    </w:p>
    <w:p w:rsidR="00150095" w:rsidRDefault="00150095" w:rsidP="00150095">
      <w:pPr>
        <w:jc w:val="both"/>
        <w:rPr>
          <w:sz w:val="22"/>
          <w:szCs w:val="22"/>
        </w:rPr>
      </w:pPr>
      <w:r w:rsidRPr="00FA73C6">
        <w:rPr>
          <w:sz w:val="22"/>
          <w:szCs w:val="22"/>
        </w:rPr>
        <w:t>Centrální zadavatel bude pořizovat v rámci centralizovaného zadávání služby</w:t>
      </w:r>
      <w:r w:rsidR="007E16BA">
        <w:rPr>
          <w:sz w:val="22"/>
          <w:szCs w:val="22"/>
        </w:rPr>
        <w:t xml:space="preserve"> </w:t>
      </w:r>
      <w:r w:rsidR="00237900">
        <w:rPr>
          <w:sz w:val="22"/>
          <w:szCs w:val="22"/>
        </w:rPr>
        <w:t>specifikované v této ZD</w:t>
      </w:r>
      <w:r w:rsidR="007E16BA">
        <w:rPr>
          <w:sz w:val="22"/>
          <w:szCs w:val="22"/>
        </w:rPr>
        <w:t xml:space="preserve"> </w:t>
      </w:r>
      <w:r w:rsidR="00AE3054">
        <w:rPr>
          <w:sz w:val="22"/>
          <w:szCs w:val="22"/>
        </w:rPr>
        <w:t xml:space="preserve">a jejích přílohách </w:t>
      </w:r>
      <w:r w:rsidR="007E16BA">
        <w:rPr>
          <w:sz w:val="22"/>
          <w:szCs w:val="22"/>
        </w:rPr>
        <w:t>pro pověřující zadavatele</w:t>
      </w:r>
      <w:r w:rsidRPr="00FA73C6">
        <w:rPr>
          <w:sz w:val="22"/>
          <w:szCs w:val="22"/>
        </w:rPr>
        <w:t xml:space="preserve"> i pro sebe. Při následném plnění této veřejné zakázky bude centrální zadavatel vystupovat ve stejném postavení jako ostatní </w:t>
      </w:r>
      <w:r>
        <w:rPr>
          <w:sz w:val="22"/>
          <w:szCs w:val="22"/>
        </w:rPr>
        <w:t xml:space="preserve">pověřující </w:t>
      </w:r>
      <w:r w:rsidRPr="00FA73C6">
        <w:rPr>
          <w:sz w:val="22"/>
          <w:szCs w:val="22"/>
        </w:rPr>
        <w:t>zadavatelé.</w:t>
      </w:r>
    </w:p>
    <w:p w:rsidR="00AE3054" w:rsidRDefault="00AE3054" w:rsidP="00150095">
      <w:pPr>
        <w:jc w:val="both"/>
        <w:rPr>
          <w:b/>
          <w:sz w:val="22"/>
          <w:szCs w:val="22"/>
        </w:rPr>
      </w:pPr>
    </w:p>
    <w:p w:rsidR="00DA6120" w:rsidRDefault="00DA6120" w:rsidP="00150095">
      <w:pPr>
        <w:jc w:val="both"/>
        <w:rPr>
          <w:b/>
          <w:sz w:val="22"/>
          <w:szCs w:val="22"/>
        </w:rPr>
      </w:pPr>
    </w:p>
    <w:p w:rsidR="00DA6120" w:rsidRDefault="00DA6120" w:rsidP="00150095">
      <w:pPr>
        <w:jc w:val="both"/>
        <w:rPr>
          <w:b/>
          <w:sz w:val="22"/>
          <w:szCs w:val="22"/>
        </w:rPr>
      </w:pPr>
    </w:p>
    <w:p w:rsidR="00DA6120" w:rsidRDefault="00DA6120" w:rsidP="00150095">
      <w:pPr>
        <w:jc w:val="both"/>
        <w:rPr>
          <w:b/>
          <w:sz w:val="22"/>
          <w:szCs w:val="22"/>
        </w:rPr>
      </w:pPr>
    </w:p>
    <w:p w:rsidR="009713FC" w:rsidRPr="00BD309A" w:rsidRDefault="009713FC" w:rsidP="00150095">
      <w:pPr>
        <w:jc w:val="both"/>
        <w:rPr>
          <w:b/>
          <w:sz w:val="22"/>
          <w:szCs w:val="22"/>
        </w:rPr>
      </w:pPr>
    </w:p>
    <w:p w:rsidR="009713FC" w:rsidRDefault="00BD309A" w:rsidP="00BD309A">
      <w:pPr>
        <w:ind w:right="-284"/>
        <w:jc w:val="both"/>
        <w:rPr>
          <w:b/>
          <w:sz w:val="22"/>
          <w:szCs w:val="22"/>
        </w:rPr>
      </w:pPr>
      <w:r w:rsidRPr="00BD309A">
        <w:rPr>
          <w:b/>
          <w:sz w:val="22"/>
          <w:szCs w:val="22"/>
        </w:rPr>
        <w:lastRenderedPageBreak/>
        <w:t>Tab. 2   -</w:t>
      </w:r>
      <w:r w:rsidR="009713FC">
        <w:rPr>
          <w:b/>
          <w:sz w:val="22"/>
          <w:szCs w:val="22"/>
        </w:rPr>
        <w:t xml:space="preserve"> </w:t>
      </w:r>
      <w:r w:rsidRPr="00BD309A">
        <w:rPr>
          <w:b/>
          <w:sz w:val="22"/>
          <w:szCs w:val="22"/>
        </w:rPr>
        <w:t xml:space="preserve"> Pověřující</w:t>
      </w:r>
      <w:r w:rsidRPr="00AE3054">
        <w:rPr>
          <w:b/>
          <w:sz w:val="22"/>
          <w:szCs w:val="22"/>
        </w:rPr>
        <w:t xml:space="preserve"> zadavatelé</w:t>
      </w:r>
      <w:r>
        <w:rPr>
          <w:b/>
          <w:sz w:val="22"/>
          <w:szCs w:val="22"/>
        </w:rPr>
        <w:t xml:space="preserve">, kteří přistupují </w:t>
      </w:r>
      <w:r w:rsidR="009713FC">
        <w:rPr>
          <w:b/>
          <w:sz w:val="22"/>
          <w:szCs w:val="22"/>
        </w:rPr>
        <w:t>s omezeným počtem SI</w:t>
      </w:r>
      <w:r w:rsidR="00337AE1">
        <w:rPr>
          <w:b/>
          <w:sz w:val="22"/>
          <w:szCs w:val="22"/>
        </w:rPr>
        <w:t>M</w:t>
      </w:r>
      <w:r w:rsidR="009713FC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pro případné </w:t>
      </w:r>
    </w:p>
    <w:p w:rsidR="00BD309A" w:rsidRPr="00AE3054" w:rsidRDefault="009713FC" w:rsidP="00BD309A">
      <w:pPr>
        <w:ind w:right="-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BD309A">
        <w:rPr>
          <w:b/>
          <w:sz w:val="22"/>
          <w:szCs w:val="22"/>
        </w:rPr>
        <w:t>dokrytí služeb</w:t>
      </w:r>
      <w:r>
        <w:rPr>
          <w:b/>
          <w:sz w:val="22"/>
          <w:szCs w:val="22"/>
        </w:rPr>
        <w:t>)</w:t>
      </w:r>
    </w:p>
    <w:tbl>
      <w:tblPr>
        <w:tblW w:w="9790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119"/>
        <w:gridCol w:w="4111"/>
        <w:gridCol w:w="1984"/>
        <w:gridCol w:w="1275"/>
        <w:gridCol w:w="860"/>
      </w:tblGrid>
      <w:tr w:rsidR="00C025BB" w:rsidRPr="00270E56" w:rsidTr="00C025BB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9713FC">
            <w:pPr>
              <w:jc w:val="center"/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42196451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Lesy České republiky, s. p.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Přemyslova 1106/19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Hradec Kr</w:t>
            </w:r>
            <w:r w:rsidRPr="00270E56">
              <w:rPr>
                <w:sz w:val="22"/>
                <w:szCs w:val="22"/>
              </w:rPr>
              <w:t>á</w:t>
            </w:r>
            <w:r w:rsidRPr="00270E56">
              <w:rPr>
                <w:sz w:val="22"/>
                <w:szCs w:val="22"/>
              </w:rPr>
              <w:t>lové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500 08</w:t>
            </w:r>
          </w:p>
        </w:tc>
      </w:tr>
      <w:tr w:rsidR="00C025BB" w:rsidRPr="00270E56" w:rsidTr="002B54F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5BB" w:rsidRPr="00270E56" w:rsidRDefault="00C025BB" w:rsidP="009713FC">
            <w:pPr>
              <w:jc w:val="center"/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43833560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Mezinárodní testování drůbeže, s. p.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Ústrašice 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Ústrašice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390 02</w:t>
            </w:r>
          </w:p>
        </w:tc>
      </w:tr>
    </w:tbl>
    <w:p w:rsidR="00337AE1" w:rsidRDefault="00337AE1" w:rsidP="00BD309A">
      <w:pPr>
        <w:ind w:right="-284"/>
        <w:jc w:val="both"/>
        <w:rPr>
          <w:b/>
          <w:sz w:val="22"/>
          <w:szCs w:val="22"/>
        </w:rPr>
      </w:pPr>
    </w:p>
    <w:p w:rsidR="00BD309A" w:rsidRPr="00BD309A" w:rsidRDefault="00BD309A" w:rsidP="00BD309A">
      <w:pPr>
        <w:ind w:right="-284"/>
        <w:jc w:val="both"/>
        <w:rPr>
          <w:b/>
          <w:sz w:val="22"/>
          <w:szCs w:val="22"/>
        </w:rPr>
      </w:pPr>
      <w:r w:rsidRPr="00BD309A">
        <w:rPr>
          <w:b/>
          <w:sz w:val="22"/>
          <w:szCs w:val="22"/>
        </w:rPr>
        <w:t>Tab. 3   -  N</w:t>
      </w:r>
      <w:r>
        <w:rPr>
          <w:b/>
          <w:sz w:val="22"/>
          <w:szCs w:val="22"/>
        </w:rPr>
        <w:t>EPŘISTUPUJÍCÍ</w:t>
      </w:r>
      <w:r w:rsidRPr="00BD309A">
        <w:rPr>
          <w:b/>
          <w:sz w:val="22"/>
          <w:szCs w:val="22"/>
        </w:rPr>
        <w:t xml:space="preserve"> resortní organizace MZe</w:t>
      </w:r>
    </w:p>
    <w:tbl>
      <w:tblPr>
        <w:tblW w:w="9790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119"/>
        <w:gridCol w:w="4111"/>
        <w:gridCol w:w="1984"/>
        <w:gridCol w:w="1275"/>
        <w:gridCol w:w="860"/>
      </w:tblGrid>
      <w:tr w:rsidR="00BD309A" w:rsidRPr="00270E56" w:rsidTr="00BD309A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09A" w:rsidRPr="00270E56" w:rsidRDefault="00BD309A" w:rsidP="002B54F8">
            <w:pPr>
              <w:jc w:val="center"/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12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09A" w:rsidRPr="00270E56" w:rsidRDefault="00BD309A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70889953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09A" w:rsidRPr="00270E56" w:rsidRDefault="00BD309A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 xml:space="preserve">Povodí Vltavy, </w:t>
            </w:r>
            <w:r w:rsidR="00223409" w:rsidRPr="00270E56">
              <w:rPr>
                <w:sz w:val="22"/>
                <w:szCs w:val="22"/>
              </w:rPr>
              <w:t>s. p.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09A" w:rsidRPr="00270E56" w:rsidRDefault="00BD309A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Holečkova 106/8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09A" w:rsidRPr="00270E56" w:rsidRDefault="00BD309A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Praha 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09A" w:rsidRPr="00270E56" w:rsidRDefault="00BD309A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150 00</w:t>
            </w:r>
          </w:p>
        </w:tc>
      </w:tr>
      <w:tr w:rsidR="00BD309A" w:rsidRPr="00270E56" w:rsidTr="002B54F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09A" w:rsidRPr="00270E56" w:rsidRDefault="00BD309A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09A" w:rsidRPr="00270E56" w:rsidRDefault="00BD309A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48133981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09A" w:rsidRPr="00270E56" w:rsidRDefault="00BD309A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Státní zemědělský intervenční fond, fond (ze zákona)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09A" w:rsidRPr="00270E56" w:rsidRDefault="00BD309A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Ve Smečkách 801/33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09A" w:rsidRPr="00270E56" w:rsidRDefault="00BD309A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Praha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09A" w:rsidRPr="00270E56" w:rsidRDefault="00BD309A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110 00</w:t>
            </w:r>
          </w:p>
        </w:tc>
      </w:tr>
      <w:tr w:rsidR="00C025BB" w:rsidRPr="00270E56" w:rsidTr="002B54F8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00020681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Ústav pro hospodářskou úpravu lesů, o. s. 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Nábřežní 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Brandýs nad Labem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250 01</w:t>
            </w:r>
          </w:p>
        </w:tc>
      </w:tr>
      <w:tr w:rsidR="00C025BB" w:rsidRPr="00270E56" w:rsidTr="00BD309A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jc w:val="center"/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00020338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Ústřední kontrolní a zkušební ústav zem</w:t>
            </w:r>
            <w:r w:rsidRPr="00270E56">
              <w:rPr>
                <w:sz w:val="22"/>
                <w:szCs w:val="22"/>
              </w:rPr>
              <w:t>ě</w:t>
            </w:r>
            <w:r w:rsidRPr="00270E56">
              <w:rPr>
                <w:sz w:val="22"/>
                <w:szCs w:val="22"/>
              </w:rPr>
              <w:t>dělský, o. s. 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Hroznová 63/2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Brno-střed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603 00</w:t>
            </w:r>
          </w:p>
        </w:tc>
      </w:tr>
      <w:tr w:rsidR="00C025BB" w:rsidRPr="00270E56" w:rsidTr="00BD309A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jc w:val="center"/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00020702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Výzkumný ústav lesního hospodářství a myslivosti, v. v. 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Strnady 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Jíloviště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5BB" w:rsidRPr="00270E56" w:rsidRDefault="00C025BB" w:rsidP="002B54F8">
            <w:pPr>
              <w:rPr>
                <w:sz w:val="22"/>
                <w:szCs w:val="22"/>
              </w:rPr>
            </w:pPr>
            <w:r w:rsidRPr="00270E56">
              <w:rPr>
                <w:sz w:val="22"/>
                <w:szCs w:val="22"/>
              </w:rPr>
              <w:t>252 02</w:t>
            </w:r>
          </w:p>
        </w:tc>
      </w:tr>
    </w:tbl>
    <w:p w:rsidR="000D304F" w:rsidRDefault="000D304F" w:rsidP="00150095">
      <w:pPr>
        <w:jc w:val="both"/>
        <w:rPr>
          <w:sz w:val="22"/>
          <w:szCs w:val="22"/>
        </w:rPr>
      </w:pPr>
    </w:p>
    <w:p w:rsidR="00C46510" w:rsidRPr="00270E56" w:rsidRDefault="000D304F" w:rsidP="00B3536C">
      <w:pPr>
        <w:widowControl w:val="0"/>
        <w:autoSpaceDE w:val="0"/>
        <w:autoSpaceDN w:val="0"/>
        <w:spacing w:line="280" w:lineRule="auto"/>
        <w:ind w:right="150"/>
        <w:jc w:val="both"/>
        <w:rPr>
          <w:rFonts w:eastAsia="Calibri"/>
          <w:b/>
          <w:sz w:val="22"/>
          <w:szCs w:val="22"/>
          <w:lang w:eastAsia="en-US"/>
        </w:rPr>
      </w:pPr>
      <w:r w:rsidRPr="00270E56">
        <w:rPr>
          <w:sz w:val="22"/>
          <w:szCs w:val="22"/>
        </w:rPr>
        <w:t>J</w:t>
      </w:r>
      <w:r w:rsidR="00C46510" w:rsidRPr="00270E56">
        <w:rPr>
          <w:rFonts w:eastAsia="Calibri"/>
          <w:b/>
          <w:sz w:val="22"/>
          <w:szCs w:val="22"/>
          <w:lang w:eastAsia="en-US"/>
        </w:rPr>
        <w:t>ednotli</w:t>
      </w:r>
      <w:r w:rsidRPr="00270E56">
        <w:rPr>
          <w:rFonts w:eastAsia="Calibri"/>
          <w:b/>
          <w:sz w:val="22"/>
          <w:szCs w:val="22"/>
          <w:lang w:eastAsia="en-US"/>
        </w:rPr>
        <w:t>ví pověřující zadavatelé budou při pořizování služeb postupovat v souladu se zásadou řádného hospodáře</w:t>
      </w:r>
      <w:r w:rsidR="009713FC" w:rsidRPr="00270E56">
        <w:rPr>
          <w:rFonts w:eastAsia="Calibri"/>
          <w:b/>
          <w:sz w:val="22"/>
          <w:szCs w:val="22"/>
          <w:lang w:eastAsia="en-US"/>
        </w:rPr>
        <w:t xml:space="preserve">, tj. </w:t>
      </w:r>
      <w:r w:rsidR="007F27BF" w:rsidRPr="00270E56">
        <w:rPr>
          <w:rFonts w:eastAsia="Calibri"/>
          <w:b/>
          <w:sz w:val="22"/>
          <w:szCs w:val="22"/>
          <w:lang w:eastAsia="en-US"/>
        </w:rPr>
        <w:t>za předpokladu</w:t>
      </w:r>
      <w:r w:rsidR="009713FC" w:rsidRPr="00270E56">
        <w:rPr>
          <w:rFonts w:eastAsia="Calibri"/>
          <w:b/>
          <w:sz w:val="22"/>
          <w:szCs w:val="22"/>
          <w:lang w:eastAsia="en-US"/>
        </w:rPr>
        <w:t> výhodnost</w:t>
      </w:r>
      <w:r w:rsidR="00337AE1" w:rsidRPr="00270E56">
        <w:rPr>
          <w:rFonts w:eastAsia="Calibri"/>
          <w:b/>
          <w:sz w:val="22"/>
          <w:szCs w:val="22"/>
          <w:lang w:eastAsia="en-US"/>
        </w:rPr>
        <w:t>i</w:t>
      </w:r>
      <w:r w:rsidR="009713FC" w:rsidRPr="00270E56">
        <w:rPr>
          <w:rFonts w:eastAsia="Calibri"/>
          <w:b/>
          <w:sz w:val="22"/>
          <w:szCs w:val="22"/>
          <w:lang w:eastAsia="en-US"/>
        </w:rPr>
        <w:t xml:space="preserve"> nabídkových cen.</w:t>
      </w:r>
      <w:r w:rsidR="007F27BF" w:rsidRPr="00270E56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B3536C" w:rsidRPr="00270E56" w:rsidRDefault="00B3536C" w:rsidP="00B3536C">
      <w:pPr>
        <w:pStyle w:val="Defaul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B3536C" w:rsidRPr="00270E56" w:rsidRDefault="00B3536C" w:rsidP="00B3536C">
      <w:pPr>
        <w:keepNext/>
        <w:keepLines/>
        <w:spacing w:line="276" w:lineRule="auto"/>
        <w:jc w:val="both"/>
        <w:rPr>
          <w:b/>
          <w:sz w:val="22"/>
          <w:szCs w:val="22"/>
        </w:rPr>
      </w:pPr>
      <w:r w:rsidRPr="00270E56">
        <w:rPr>
          <w:sz w:val="22"/>
          <w:szCs w:val="22"/>
        </w:rPr>
        <w:t xml:space="preserve">Tato </w:t>
      </w:r>
      <w:r w:rsidR="00DA6120" w:rsidRPr="00270E56">
        <w:rPr>
          <w:sz w:val="22"/>
          <w:szCs w:val="22"/>
        </w:rPr>
        <w:t>ZD</w:t>
      </w:r>
      <w:r w:rsidRPr="00270E56">
        <w:rPr>
          <w:sz w:val="22"/>
          <w:szCs w:val="22"/>
        </w:rPr>
        <w:t xml:space="preserve"> představuje soubor dokumentů, údajů a požadavků zadavatele vymezujících předmět veře</w:t>
      </w:r>
      <w:r w:rsidRPr="00270E56">
        <w:rPr>
          <w:sz w:val="22"/>
          <w:szCs w:val="22"/>
        </w:rPr>
        <w:t>j</w:t>
      </w:r>
      <w:r w:rsidRPr="00270E56">
        <w:rPr>
          <w:sz w:val="22"/>
          <w:szCs w:val="22"/>
        </w:rPr>
        <w:t>né zakázky v podrobnostech nezbytných pro zpracování nabídky. ZD je pro dodavatele veřejn</w:t>
      </w:r>
      <w:r w:rsidR="00DA6120" w:rsidRPr="00270E56">
        <w:rPr>
          <w:sz w:val="22"/>
          <w:szCs w:val="22"/>
        </w:rPr>
        <w:t>é</w:t>
      </w:r>
      <w:r w:rsidRPr="00270E56">
        <w:rPr>
          <w:sz w:val="22"/>
          <w:szCs w:val="22"/>
        </w:rPr>
        <w:t xml:space="preserve"> z</w:t>
      </w:r>
      <w:r w:rsidRPr="00270E56">
        <w:rPr>
          <w:sz w:val="22"/>
          <w:szCs w:val="22"/>
        </w:rPr>
        <w:t>a</w:t>
      </w:r>
      <w:r w:rsidRPr="00270E56">
        <w:rPr>
          <w:sz w:val="22"/>
          <w:szCs w:val="22"/>
        </w:rPr>
        <w:t>kázk</w:t>
      </w:r>
      <w:r w:rsidR="00DA6120" w:rsidRPr="00270E56">
        <w:rPr>
          <w:sz w:val="22"/>
          <w:szCs w:val="22"/>
        </w:rPr>
        <w:t>y</w:t>
      </w:r>
      <w:r w:rsidRPr="00270E56">
        <w:rPr>
          <w:sz w:val="22"/>
          <w:szCs w:val="22"/>
        </w:rPr>
        <w:t xml:space="preserve"> závazná. </w:t>
      </w:r>
      <w:r w:rsidRPr="00270E56">
        <w:rPr>
          <w:b/>
          <w:sz w:val="22"/>
          <w:szCs w:val="22"/>
        </w:rPr>
        <w:t>Práva, povinnosti či podmínky v</w:t>
      </w:r>
      <w:r w:rsidRPr="00270E56">
        <w:rPr>
          <w:b/>
          <w:snapToGrid w:val="0"/>
          <w:sz w:val="22"/>
          <w:szCs w:val="22"/>
        </w:rPr>
        <w:t xml:space="preserve"> </w:t>
      </w:r>
      <w:r w:rsidRPr="00270E56">
        <w:rPr>
          <w:b/>
          <w:sz w:val="22"/>
          <w:szCs w:val="22"/>
        </w:rPr>
        <w:t xml:space="preserve">této ZD neuvedené se řídí ZZVZ a dalšími obecně závaznými právními předpisy. </w:t>
      </w:r>
    </w:p>
    <w:p w:rsidR="00B3536C" w:rsidRPr="00270E56" w:rsidRDefault="00B3536C" w:rsidP="00B3536C">
      <w:pPr>
        <w:tabs>
          <w:tab w:val="left" w:pos="2127"/>
        </w:tabs>
        <w:ind w:right="-284"/>
        <w:jc w:val="both"/>
        <w:rPr>
          <w:sz w:val="22"/>
          <w:szCs w:val="22"/>
        </w:rPr>
      </w:pPr>
    </w:p>
    <w:p w:rsidR="00DA6120" w:rsidRPr="00270E56" w:rsidRDefault="00B3536C" w:rsidP="00B3536C">
      <w:pPr>
        <w:widowControl w:val="0"/>
        <w:autoSpaceDE w:val="0"/>
        <w:autoSpaceDN w:val="0"/>
        <w:spacing w:line="283" w:lineRule="auto"/>
        <w:ind w:right="19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Kompletní ZD je uveřejněna neomezeným dálkovým přístupem 24 hodin denně na</w:t>
      </w:r>
      <w:r w:rsidR="00DA6120" w:rsidRPr="00270E56">
        <w:rPr>
          <w:rFonts w:eastAsia="Calibri"/>
          <w:sz w:val="22"/>
          <w:szCs w:val="22"/>
          <w:lang w:eastAsia="en-US"/>
        </w:rPr>
        <w:t xml:space="preserve"> adrese:</w:t>
      </w:r>
    </w:p>
    <w:p w:rsidR="00DA6120" w:rsidRPr="00270E56" w:rsidRDefault="00841229" w:rsidP="00B3536C">
      <w:pPr>
        <w:widowControl w:val="0"/>
        <w:autoSpaceDE w:val="0"/>
        <w:autoSpaceDN w:val="0"/>
        <w:spacing w:line="283" w:lineRule="auto"/>
        <w:ind w:right="19"/>
        <w:jc w:val="both"/>
        <w:rPr>
          <w:rFonts w:eastAsia="Calibri"/>
          <w:sz w:val="22"/>
          <w:szCs w:val="22"/>
          <w:lang w:eastAsia="en-US"/>
        </w:rPr>
      </w:pPr>
      <w:hyperlink r:id="rId15" w:history="1">
        <w:r w:rsidR="00DA6120" w:rsidRPr="00270E56">
          <w:rPr>
            <w:rStyle w:val="Hypertextovodkaz"/>
            <w:rFonts w:eastAsia="Calibri"/>
            <w:sz w:val="22"/>
            <w:szCs w:val="22"/>
            <w:lang w:eastAsia="en-US"/>
          </w:rPr>
          <w:t>https://zakazky.eagri.cz/contract_display_10722.html</w:t>
        </w:r>
      </w:hyperlink>
      <w:r w:rsidR="00DA6120" w:rsidRPr="00270E56">
        <w:rPr>
          <w:rFonts w:eastAsia="Calibri"/>
          <w:sz w:val="22"/>
          <w:szCs w:val="22"/>
          <w:lang w:eastAsia="en-US"/>
        </w:rPr>
        <w:t>.</w:t>
      </w:r>
    </w:p>
    <w:p w:rsidR="00DA6120" w:rsidRDefault="00DA6120" w:rsidP="00B3536C">
      <w:pPr>
        <w:widowControl w:val="0"/>
        <w:autoSpaceDE w:val="0"/>
        <w:autoSpaceDN w:val="0"/>
        <w:spacing w:line="283" w:lineRule="auto"/>
        <w:ind w:right="19"/>
        <w:jc w:val="both"/>
        <w:rPr>
          <w:rFonts w:eastAsia="Calibri"/>
          <w:sz w:val="22"/>
          <w:szCs w:val="22"/>
          <w:lang w:eastAsia="en-US"/>
        </w:rPr>
      </w:pPr>
    </w:p>
    <w:p w:rsidR="002D704D" w:rsidRPr="009F48EA" w:rsidRDefault="002D704D" w:rsidP="006B723D">
      <w:pPr>
        <w:pStyle w:val="Nadpis1"/>
      </w:pPr>
      <w:bookmarkStart w:id="2" w:name="_Toc519171914"/>
      <w:r w:rsidRPr="009F48EA">
        <w:t>PŘEDBĚŽNÁ TRŽNÍ KONZULTACE</w:t>
      </w:r>
      <w:bookmarkEnd w:id="2"/>
    </w:p>
    <w:p w:rsidR="002D704D" w:rsidRDefault="002D704D" w:rsidP="005B4529">
      <w:pPr>
        <w:rPr>
          <w:lang w:eastAsia="ar-SA"/>
        </w:rPr>
      </w:pPr>
    </w:p>
    <w:p w:rsidR="00E509DF" w:rsidRPr="002951C0" w:rsidRDefault="00E509DF" w:rsidP="000E1718">
      <w:pPr>
        <w:rPr>
          <w:sz w:val="22"/>
          <w:szCs w:val="22"/>
        </w:rPr>
      </w:pPr>
      <w:r w:rsidRPr="002951C0">
        <w:rPr>
          <w:sz w:val="22"/>
          <w:szCs w:val="22"/>
        </w:rPr>
        <w:t>Zaslané připomínky tvoří Přílohu č. 6 ZD – „Přehled vypořádání připomínek</w:t>
      </w:r>
    </w:p>
    <w:p w:rsidR="00E509DF" w:rsidRPr="002951C0" w:rsidRDefault="00E509DF" w:rsidP="005B4529">
      <w:pPr>
        <w:rPr>
          <w:sz w:val="22"/>
          <w:szCs w:val="22"/>
          <w:lang w:eastAsia="ar-SA"/>
        </w:rPr>
      </w:pPr>
    </w:p>
    <w:p w:rsidR="00E509DF" w:rsidRPr="002951C0" w:rsidRDefault="006A1F04" w:rsidP="00DA6120">
      <w:pPr>
        <w:jc w:val="both"/>
        <w:rPr>
          <w:bCs/>
          <w:iCs/>
          <w:sz w:val="22"/>
          <w:szCs w:val="22"/>
        </w:rPr>
      </w:pPr>
      <w:r w:rsidRPr="002951C0">
        <w:rPr>
          <w:sz w:val="22"/>
          <w:szCs w:val="22"/>
        </w:rPr>
        <w:t>Za účelem co nejpřesnější specifikace a stanovení optimálních zadávacích podmínek proběhla v so</w:t>
      </w:r>
      <w:r w:rsidRPr="002951C0">
        <w:rPr>
          <w:sz w:val="22"/>
          <w:szCs w:val="22"/>
        </w:rPr>
        <w:t>u</w:t>
      </w:r>
      <w:r w:rsidRPr="002951C0">
        <w:rPr>
          <w:sz w:val="22"/>
          <w:szCs w:val="22"/>
        </w:rPr>
        <w:t xml:space="preserve">ladu s § 33 zákona č. 134 / 2016 Sb., o zadávání veřejných zakázek předběžná tržní konzultace (dále jen PTK). Zadávací dokumentace byla dne </w:t>
      </w:r>
      <w:r w:rsidR="00DA6120" w:rsidRPr="002951C0">
        <w:rPr>
          <w:sz w:val="22"/>
          <w:szCs w:val="22"/>
        </w:rPr>
        <w:t>1</w:t>
      </w:r>
      <w:r w:rsidR="00F067D0" w:rsidRPr="002951C0">
        <w:rPr>
          <w:sz w:val="22"/>
          <w:szCs w:val="22"/>
        </w:rPr>
        <w:t>6</w:t>
      </w:r>
      <w:r w:rsidRPr="002951C0">
        <w:rPr>
          <w:sz w:val="22"/>
          <w:szCs w:val="22"/>
        </w:rPr>
        <w:t xml:space="preserve">. 7. 2018 rozeslána ke konzultaci </w:t>
      </w:r>
      <w:r w:rsidR="002951C0" w:rsidRPr="002951C0">
        <w:rPr>
          <w:sz w:val="22"/>
          <w:szCs w:val="22"/>
        </w:rPr>
        <w:t>zástupcům potenciá</w:t>
      </w:r>
      <w:r w:rsidR="002951C0" w:rsidRPr="002951C0">
        <w:rPr>
          <w:sz w:val="22"/>
          <w:szCs w:val="22"/>
        </w:rPr>
        <w:t>l</w:t>
      </w:r>
      <w:r w:rsidR="002951C0" w:rsidRPr="002951C0">
        <w:rPr>
          <w:sz w:val="22"/>
          <w:szCs w:val="22"/>
        </w:rPr>
        <w:t>ních dodavatelů</w:t>
      </w:r>
      <w:r w:rsidRPr="002951C0">
        <w:rPr>
          <w:sz w:val="22"/>
          <w:szCs w:val="22"/>
        </w:rPr>
        <w:t xml:space="preserve"> a zároveň </w:t>
      </w:r>
      <w:r w:rsidR="00DA6120" w:rsidRPr="002951C0">
        <w:rPr>
          <w:sz w:val="22"/>
          <w:szCs w:val="22"/>
        </w:rPr>
        <w:t xml:space="preserve">byla neomezeným dálkovým přístupem </w:t>
      </w:r>
      <w:r w:rsidRPr="002951C0">
        <w:rPr>
          <w:sz w:val="22"/>
          <w:szCs w:val="22"/>
        </w:rPr>
        <w:t>uveřejněna na profilu zadavatele v sekci „</w:t>
      </w:r>
      <w:r w:rsidR="00DA6120" w:rsidRPr="002951C0">
        <w:rPr>
          <w:sz w:val="22"/>
          <w:szCs w:val="22"/>
        </w:rPr>
        <w:t>Informace pro zadavatele</w:t>
      </w:r>
      <w:r w:rsidRPr="002951C0">
        <w:rPr>
          <w:sz w:val="22"/>
          <w:szCs w:val="22"/>
        </w:rPr>
        <w:t>“.</w:t>
      </w:r>
      <w:r w:rsidRPr="002951C0">
        <w:rPr>
          <w:color w:val="FF0000"/>
          <w:sz w:val="22"/>
          <w:szCs w:val="22"/>
        </w:rPr>
        <w:t xml:space="preserve"> </w:t>
      </w:r>
      <w:r w:rsidRPr="002951C0">
        <w:rPr>
          <w:sz w:val="22"/>
          <w:szCs w:val="22"/>
        </w:rPr>
        <w:t xml:space="preserve">Informace o PTK byla též uveřejněna formou předběžného oznámení ve Věstníku veřejných zakázek dne </w:t>
      </w:r>
      <w:r w:rsidR="002951C0" w:rsidRPr="002951C0">
        <w:rPr>
          <w:sz w:val="22"/>
          <w:szCs w:val="22"/>
        </w:rPr>
        <w:t>16</w:t>
      </w:r>
      <w:r w:rsidRPr="002951C0">
        <w:rPr>
          <w:sz w:val="22"/>
          <w:szCs w:val="22"/>
        </w:rPr>
        <w:t>. 7. 2018. Všichni potenciální</w:t>
      </w:r>
      <w:r w:rsidR="00E509DF" w:rsidRPr="002951C0">
        <w:rPr>
          <w:sz w:val="22"/>
          <w:szCs w:val="22"/>
        </w:rPr>
        <w:t xml:space="preserve"> </w:t>
      </w:r>
      <w:r w:rsidRPr="002951C0">
        <w:rPr>
          <w:sz w:val="22"/>
          <w:szCs w:val="22"/>
        </w:rPr>
        <w:t>dodavatelé tak měli možnost zapojit se do PTK formou připomínek k zadávací dokumenta</w:t>
      </w:r>
      <w:r w:rsidR="00E509DF" w:rsidRPr="002951C0">
        <w:rPr>
          <w:bCs/>
          <w:iCs/>
          <w:sz w:val="22"/>
          <w:szCs w:val="22"/>
        </w:rPr>
        <w:t>ci.</w:t>
      </w:r>
    </w:p>
    <w:p w:rsidR="00E509DF" w:rsidRPr="002951C0" w:rsidRDefault="00E509DF" w:rsidP="00DA6120">
      <w:pPr>
        <w:jc w:val="both"/>
        <w:rPr>
          <w:b/>
          <w:bCs/>
          <w:iCs/>
          <w:sz w:val="22"/>
          <w:szCs w:val="22"/>
        </w:rPr>
      </w:pPr>
    </w:p>
    <w:p w:rsidR="00E509DF" w:rsidRPr="002951C0" w:rsidRDefault="002951C0" w:rsidP="00DA6120">
      <w:pPr>
        <w:jc w:val="both"/>
        <w:rPr>
          <w:b/>
          <w:bCs/>
          <w:iCs/>
          <w:sz w:val="22"/>
          <w:szCs w:val="22"/>
        </w:rPr>
      </w:pPr>
      <w:r w:rsidRPr="002951C0">
        <w:rPr>
          <w:sz w:val="22"/>
          <w:szCs w:val="22"/>
        </w:rPr>
        <w:t>Zohledněné</w:t>
      </w:r>
      <w:r w:rsidR="00E509DF" w:rsidRPr="002951C0">
        <w:rPr>
          <w:sz w:val="22"/>
          <w:szCs w:val="22"/>
        </w:rPr>
        <w:t xml:space="preserve"> připomínky</w:t>
      </w:r>
      <w:r w:rsidR="00DA6120" w:rsidRPr="002951C0">
        <w:rPr>
          <w:sz w:val="22"/>
          <w:szCs w:val="22"/>
        </w:rPr>
        <w:t xml:space="preserve"> </w:t>
      </w:r>
      <w:r w:rsidRPr="002951C0">
        <w:rPr>
          <w:sz w:val="22"/>
          <w:szCs w:val="22"/>
        </w:rPr>
        <w:t xml:space="preserve">a návrhy, včetně identifikace jednotlivých dodavatelů </w:t>
      </w:r>
      <w:r w:rsidR="00DA6120" w:rsidRPr="002951C0">
        <w:rPr>
          <w:sz w:val="22"/>
          <w:szCs w:val="22"/>
        </w:rPr>
        <w:t>jsou uvedeny</w:t>
      </w:r>
      <w:r w:rsidR="00E509DF" w:rsidRPr="002951C0">
        <w:rPr>
          <w:sz w:val="22"/>
          <w:szCs w:val="22"/>
        </w:rPr>
        <w:t xml:space="preserve"> </w:t>
      </w:r>
      <w:r w:rsidR="00DA6120" w:rsidRPr="002951C0">
        <w:rPr>
          <w:sz w:val="22"/>
          <w:szCs w:val="22"/>
        </w:rPr>
        <w:t>v</w:t>
      </w:r>
      <w:r w:rsidR="00E509DF" w:rsidRPr="002951C0">
        <w:rPr>
          <w:sz w:val="22"/>
          <w:szCs w:val="22"/>
        </w:rPr>
        <w:t xml:space="preserve"> </w:t>
      </w:r>
      <w:r w:rsidR="00E509DF" w:rsidRPr="002951C0">
        <w:rPr>
          <w:i/>
          <w:sz w:val="22"/>
          <w:szCs w:val="22"/>
        </w:rPr>
        <w:t>Příl</w:t>
      </w:r>
      <w:r w:rsidR="00E509DF" w:rsidRPr="002951C0">
        <w:rPr>
          <w:i/>
          <w:sz w:val="22"/>
          <w:szCs w:val="22"/>
        </w:rPr>
        <w:t>o</w:t>
      </w:r>
      <w:r w:rsidR="00DA6120" w:rsidRPr="002951C0">
        <w:rPr>
          <w:i/>
          <w:sz w:val="22"/>
          <w:szCs w:val="22"/>
        </w:rPr>
        <w:t>ze</w:t>
      </w:r>
      <w:r w:rsidR="00E509DF" w:rsidRPr="002951C0">
        <w:rPr>
          <w:i/>
          <w:sz w:val="22"/>
          <w:szCs w:val="22"/>
        </w:rPr>
        <w:t xml:space="preserve"> č. 6 ZD</w:t>
      </w:r>
      <w:r w:rsidR="00E509DF" w:rsidRPr="002951C0">
        <w:rPr>
          <w:sz w:val="22"/>
          <w:szCs w:val="22"/>
        </w:rPr>
        <w:t xml:space="preserve"> – </w:t>
      </w:r>
      <w:r w:rsidR="00D243C6" w:rsidRPr="002951C0">
        <w:rPr>
          <w:sz w:val="22"/>
          <w:szCs w:val="22"/>
        </w:rPr>
        <w:t>Přehled vypořád</w:t>
      </w:r>
      <w:r w:rsidR="00F1230D" w:rsidRPr="002951C0">
        <w:rPr>
          <w:sz w:val="22"/>
          <w:szCs w:val="22"/>
        </w:rPr>
        <w:t>á</w:t>
      </w:r>
      <w:r w:rsidR="00D243C6" w:rsidRPr="002951C0">
        <w:rPr>
          <w:sz w:val="22"/>
          <w:szCs w:val="22"/>
        </w:rPr>
        <w:t>ní</w:t>
      </w:r>
      <w:r w:rsidR="00AA47C7" w:rsidRPr="002951C0">
        <w:rPr>
          <w:sz w:val="22"/>
          <w:szCs w:val="22"/>
        </w:rPr>
        <w:t xml:space="preserve"> připomínek</w:t>
      </w:r>
      <w:r w:rsidR="00DA6120" w:rsidRPr="002951C0">
        <w:rPr>
          <w:sz w:val="22"/>
          <w:szCs w:val="22"/>
        </w:rPr>
        <w:t xml:space="preserve"> z PTK.</w:t>
      </w:r>
    </w:p>
    <w:p w:rsidR="006A1F04" w:rsidRPr="000D5017" w:rsidRDefault="006A1F04" w:rsidP="000E1718"/>
    <w:p w:rsidR="00150095" w:rsidRPr="009F48EA" w:rsidRDefault="00150095" w:rsidP="006B723D">
      <w:pPr>
        <w:pStyle w:val="Nadpis1"/>
      </w:pPr>
      <w:bookmarkStart w:id="3" w:name="_Toc516572204"/>
      <w:bookmarkStart w:id="4" w:name="_Toc516572409"/>
      <w:bookmarkStart w:id="5" w:name="_Toc516572549"/>
      <w:bookmarkStart w:id="6" w:name="_Toc519171915"/>
      <w:bookmarkEnd w:id="3"/>
      <w:bookmarkEnd w:id="4"/>
      <w:bookmarkEnd w:id="5"/>
      <w:r w:rsidRPr="009F48EA">
        <w:lastRenderedPageBreak/>
        <w:t>PŘEDMĚT VEŘEJNÉ ZAKÁZKY</w:t>
      </w:r>
      <w:bookmarkEnd w:id="6"/>
      <w:r w:rsidRPr="009F48EA">
        <w:t xml:space="preserve">  </w:t>
      </w:r>
    </w:p>
    <w:p w:rsidR="00150095" w:rsidRPr="00DE465A" w:rsidRDefault="00150095" w:rsidP="00150095">
      <w:pPr>
        <w:jc w:val="both"/>
        <w:rPr>
          <w:b/>
          <w:bCs/>
        </w:rPr>
      </w:pPr>
    </w:p>
    <w:p w:rsidR="00150095" w:rsidRPr="00DE465A" w:rsidRDefault="00150095" w:rsidP="0015009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DE465A">
        <w:rPr>
          <w:rFonts w:ascii="Times New Roman" w:hAnsi="Times New Roman" w:cs="Times New Roman"/>
          <w:sz w:val="22"/>
          <w:szCs w:val="22"/>
        </w:rPr>
        <w:t>Předmětem plnění veřejné zakázky je poskytování hlasových a datových telekomunikačních služeb</w:t>
      </w:r>
      <w:r w:rsidR="008C3ABF">
        <w:rPr>
          <w:rFonts w:ascii="Times New Roman" w:hAnsi="Times New Roman" w:cs="Times New Roman"/>
          <w:sz w:val="22"/>
          <w:szCs w:val="22"/>
        </w:rPr>
        <w:t xml:space="preserve"> (dále také </w:t>
      </w:r>
      <w:r w:rsidR="008C3ABF" w:rsidRPr="0058098F">
        <w:rPr>
          <w:rFonts w:ascii="Times New Roman" w:hAnsi="Times New Roman" w:cs="Times New Roman"/>
          <w:b/>
          <w:sz w:val="22"/>
          <w:szCs w:val="22"/>
        </w:rPr>
        <w:t>„služby“)</w:t>
      </w:r>
      <w:r w:rsidR="008C3ABF">
        <w:rPr>
          <w:rFonts w:ascii="Times New Roman" w:hAnsi="Times New Roman" w:cs="Times New Roman"/>
          <w:sz w:val="22"/>
          <w:szCs w:val="22"/>
        </w:rPr>
        <w:t xml:space="preserve"> </w:t>
      </w:r>
      <w:r w:rsidRPr="00DE465A">
        <w:rPr>
          <w:rFonts w:ascii="Times New Roman" w:hAnsi="Times New Roman" w:cs="Times New Roman"/>
          <w:sz w:val="22"/>
          <w:szCs w:val="22"/>
        </w:rPr>
        <w:t xml:space="preserve">prostřednictvím mobilního operátora v rozsahu specifikovaném zadávacími podmínkami. Součástí plnění je zajištění všech činností souvisejících se zajištěním požadovaných služeb. </w:t>
      </w:r>
    </w:p>
    <w:p w:rsidR="00150095" w:rsidRPr="00DE465A" w:rsidRDefault="00150095" w:rsidP="0015009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150095" w:rsidRPr="00DE465A" w:rsidRDefault="00150095" w:rsidP="0015009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676EB">
        <w:rPr>
          <w:rFonts w:ascii="Times New Roman" w:hAnsi="Times New Roman" w:cs="Times New Roman"/>
          <w:bCs/>
          <w:sz w:val="22"/>
          <w:szCs w:val="22"/>
        </w:rPr>
        <w:t xml:space="preserve">Poskytováním telekomunikačních služeb prostřednictvím GSM sítě mobilního operátora </w:t>
      </w:r>
      <w:r w:rsidRPr="00DE465A">
        <w:rPr>
          <w:rFonts w:ascii="Times New Roman" w:hAnsi="Times New Roman" w:cs="Times New Roman"/>
          <w:sz w:val="22"/>
          <w:szCs w:val="22"/>
        </w:rPr>
        <w:t>se rozumí zejména poskytování mobilních telekomunikačních hlasových a datových služeb v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DE465A">
        <w:rPr>
          <w:rFonts w:ascii="Times New Roman" w:hAnsi="Times New Roman" w:cs="Times New Roman"/>
          <w:sz w:val="22"/>
          <w:szCs w:val="22"/>
        </w:rPr>
        <w:t>násled</w:t>
      </w:r>
      <w:r>
        <w:rPr>
          <w:rFonts w:ascii="Times New Roman" w:hAnsi="Times New Roman" w:cs="Times New Roman"/>
          <w:sz w:val="22"/>
          <w:szCs w:val="22"/>
        </w:rPr>
        <w:t>ujícím ro</w:t>
      </w:r>
      <w:r>
        <w:rPr>
          <w:rFonts w:ascii="Times New Roman" w:hAnsi="Times New Roman" w:cs="Times New Roman"/>
          <w:sz w:val="22"/>
          <w:szCs w:val="22"/>
        </w:rPr>
        <w:t>z</w:t>
      </w:r>
      <w:r>
        <w:rPr>
          <w:rFonts w:ascii="Times New Roman" w:hAnsi="Times New Roman" w:cs="Times New Roman"/>
          <w:sz w:val="22"/>
          <w:szCs w:val="22"/>
        </w:rPr>
        <w:t>sahu</w:t>
      </w:r>
      <w:r w:rsidRPr="00DE465A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150095" w:rsidRPr="00DE465A" w:rsidRDefault="00150095" w:rsidP="0015009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150095" w:rsidRPr="00DE465A" w:rsidRDefault="00150095" w:rsidP="00150095">
      <w:pPr>
        <w:pStyle w:val="Default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DE465A">
        <w:rPr>
          <w:rFonts w:ascii="Times New Roman" w:hAnsi="Times New Roman" w:cs="Times New Roman"/>
          <w:sz w:val="22"/>
          <w:szCs w:val="22"/>
        </w:rPr>
        <w:t xml:space="preserve">zajištění mobilních hlasových služeb, </w:t>
      </w:r>
    </w:p>
    <w:p w:rsidR="00150095" w:rsidRPr="00DE465A" w:rsidRDefault="00150095" w:rsidP="00150095">
      <w:pPr>
        <w:pStyle w:val="Default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DE465A">
        <w:rPr>
          <w:rFonts w:ascii="Times New Roman" w:hAnsi="Times New Roman" w:cs="Times New Roman"/>
          <w:sz w:val="22"/>
          <w:szCs w:val="22"/>
        </w:rPr>
        <w:t xml:space="preserve">zajištění mobilních datových služeb, </w:t>
      </w:r>
    </w:p>
    <w:p w:rsidR="00150095" w:rsidRPr="00DE465A" w:rsidRDefault="00150095" w:rsidP="00150095">
      <w:pPr>
        <w:pStyle w:val="Default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DE465A">
        <w:rPr>
          <w:rFonts w:ascii="Times New Roman" w:hAnsi="Times New Roman" w:cs="Times New Roman"/>
          <w:sz w:val="22"/>
          <w:szCs w:val="22"/>
        </w:rPr>
        <w:t>maximální dostupnost a spolehlivost služby, garance dostupnosti služ</w:t>
      </w:r>
      <w:r>
        <w:rPr>
          <w:rFonts w:ascii="Times New Roman" w:hAnsi="Times New Roman" w:cs="Times New Roman"/>
          <w:sz w:val="22"/>
          <w:szCs w:val="22"/>
        </w:rPr>
        <w:t>eb</w:t>
      </w:r>
      <w:r w:rsidRPr="00DE465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50095" w:rsidRPr="00DE465A" w:rsidRDefault="00150095" w:rsidP="00150095">
      <w:pPr>
        <w:pStyle w:val="Default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DE465A">
        <w:rPr>
          <w:rFonts w:ascii="Times New Roman" w:hAnsi="Times New Roman" w:cs="Times New Roman"/>
          <w:sz w:val="22"/>
          <w:szCs w:val="22"/>
        </w:rPr>
        <w:t xml:space="preserve">zajištění potřebného rozsahu telefonních čísel, </w:t>
      </w:r>
    </w:p>
    <w:p w:rsidR="00150095" w:rsidRPr="00DE465A" w:rsidRDefault="00150095" w:rsidP="00150095">
      <w:pPr>
        <w:pStyle w:val="Default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DE465A">
        <w:rPr>
          <w:rFonts w:ascii="Times New Roman" w:hAnsi="Times New Roman" w:cs="Times New Roman"/>
          <w:sz w:val="22"/>
          <w:szCs w:val="22"/>
        </w:rPr>
        <w:t xml:space="preserve">zabezpečení zákaznické podpory. </w:t>
      </w:r>
    </w:p>
    <w:p w:rsidR="00150095" w:rsidRDefault="00150095" w:rsidP="00150095">
      <w:pPr>
        <w:pStyle w:val="Default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DE465A">
        <w:rPr>
          <w:rFonts w:ascii="Times New Roman" w:hAnsi="Times New Roman" w:cs="Times New Roman"/>
          <w:sz w:val="22"/>
          <w:szCs w:val="22"/>
        </w:rPr>
        <w:t>zabezpečení zákaznického servisu.</w:t>
      </w:r>
    </w:p>
    <w:p w:rsidR="00DA6120" w:rsidRDefault="00DA6120" w:rsidP="00DA6120">
      <w:pPr>
        <w:pStyle w:val="Default"/>
        <w:ind w:left="714"/>
        <w:jc w:val="both"/>
        <w:rPr>
          <w:rFonts w:ascii="Times New Roman" w:hAnsi="Times New Roman" w:cs="Times New Roman"/>
          <w:sz w:val="22"/>
          <w:szCs w:val="22"/>
        </w:rPr>
      </w:pPr>
    </w:p>
    <w:p w:rsidR="00DA6120" w:rsidRPr="00A25198" w:rsidRDefault="00DA6120" w:rsidP="00DA612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25198">
        <w:rPr>
          <w:rFonts w:ascii="Times New Roman" w:hAnsi="Times New Roman" w:cs="Times New Roman"/>
          <w:color w:val="auto"/>
          <w:sz w:val="22"/>
          <w:szCs w:val="22"/>
        </w:rPr>
        <w:t>Poskytovatel je povinen udržovat úroveň pokrytí alespoň na úrovni specifikované v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 odst. 2.2 RD </w:t>
      </w:r>
      <w:r w:rsidRPr="00A25198">
        <w:rPr>
          <w:rFonts w:ascii="Times New Roman" w:hAnsi="Times New Roman" w:cs="Times New Roman"/>
          <w:color w:val="auto"/>
          <w:sz w:val="22"/>
          <w:szCs w:val="22"/>
        </w:rPr>
        <w:t>po celou dobu účinnosti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RD</w:t>
      </w:r>
      <w:r w:rsidRPr="00A25198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150095" w:rsidRPr="00CC7961" w:rsidRDefault="00150095" w:rsidP="00150095">
      <w:pPr>
        <w:pStyle w:val="Default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C3ABF" w:rsidRPr="00DA6120" w:rsidRDefault="007122E1" w:rsidP="00150095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A6120">
        <w:rPr>
          <w:rFonts w:ascii="Times New Roman" w:hAnsi="Times New Roman" w:cs="Times New Roman"/>
          <w:b/>
          <w:sz w:val="22"/>
          <w:szCs w:val="22"/>
        </w:rPr>
        <w:t>Podrobný popis te</w:t>
      </w:r>
      <w:r w:rsidR="008C3ABF" w:rsidRPr="00DA6120">
        <w:rPr>
          <w:rFonts w:ascii="Times New Roman" w:hAnsi="Times New Roman" w:cs="Times New Roman"/>
          <w:b/>
          <w:sz w:val="22"/>
          <w:szCs w:val="22"/>
        </w:rPr>
        <w:t xml:space="preserve">chnických podmínek poskytování </w:t>
      </w:r>
      <w:r w:rsidRPr="00DA6120">
        <w:rPr>
          <w:rFonts w:ascii="Times New Roman" w:hAnsi="Times New Roman" w:cs="Times New Roman"/>
          <w:b/>
          <w:sz w:val="22"/>
          <w:szCs w:val="22"/>
        </w:rPr>
        <w:t>sl</w:t>
      </w:r>
      <w:r w:rsidR="008C3ABF" w:rsidRPr="00DA6120">
        <w:rPr>
          <w:rFonts w:ascii="Times New Roman" w:hAnsi="Times New Roman" w:cs="Times New Roman"/>
          <w:b/>
          <w:sz w:val="22"/>
          <w:szCs w:val="22"/>
        </w:rPr>
        <w:t>užeb je součástí</w:t>
      </w:r>
      <w:r w:rsidR="0058098F" w:rsidRPr="00DA612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E2A72" w:rsidRPr="00DA6120">
        <w:rPr>
          <w:rFonts w:ascii="Times New Roman" w:hAnsi="Times New Roman" w:cs="Times New Roman"/>
          <w:b/>
          <w:sz w:val="22"/>
          <w:szCs w:val="22"/>
        </w:rPr>
        <w:t xml:space="preserve">návrhu rámcové dohody, který </w:t>
      </w:r>
      <w:r w:rsidR="008E2A72" w:rsidRPr="00DA6120">
        <w:rPr>
          <w:rFonts w:ascii="Times New Roman" w:hAnsi="Times New Roman" w:cs="Times New Roman"/>
          <w:b/>
          <w:color w:val="auto"/>
          <w:sz w:val="22"/>
          <w:szCs w:val="22"/>
        </w:rPr>
        <w:t xml:space="preserve">je </w:t>
      </w:r>
      <w:r w:rsidR="004351D5" w:rsidRPr="00DA6120">
        <w:rPr>
          <w:rFonts w:ascii="Times New Roman" w:hAnsi="Times New Roman" w:cs="Times New Roman"/>
          <w:b/>
          <w:i/>
          <w:color w:val="auto"/>
          <w:sz w:val="22"/>
          <w:szCs w:val="22"/>
        </w:rPr>
        <w:t>P</w:t>
      </w:r>
      <w:r w:rsidR="008E2A72" w:rsidRPr="00DA6120">
        <w:rPr>
          <w:rFonts w:ascii="Times New Roman" w:hAnsi="Times New Roman" w:cs="Times New Roman"/>
          <w:b/>
          <w:i/>
          <w:color w:val="auto"/>
          <w:sz w:val="22"/>
          <w:szCs w:val="22"/>
        </w:rPr>
        <w:t>řílohou č</w:t>
      </w:r>
      <w:r w:rsidR="004351D5" w:rsidRPr="00DA6120">
        <w:rPr>
          <w:rFonts w:ascii="Times New Roman" w:hAnsi="Times New Roman" w:cs="Times New Roman"/>
          <w:b/>
          <w:i/>
          <w:color w:val="auto"/>
          <w:sz w:val="22"/>
          <w:szCs w:val="22"/>
        </w:rPr>
        <w:t>.</w:t>
      </w:r>
      <w:r w:rsidR="008E2A72" w:rsidRPr="00DA6120">
        <w:rPr>
          <w:rFonts w:ascii="Times New Roman" w:hAnsi="Times New Roman" w:cs="Times New Roman"/>
          <w:b/>
          <w:i/>
          <w:color w:val="auto"/>
          <w:sz w:val="22"/>
          <w:szCs w:val="22"/>
        </w:rPr>
        <w:t xml:space="preserve"> 5</w:t>
      </w:r>
      <w:r w:rsidR="008E2A72" w:rsidRPr="00DA612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351D5" w:rsidRPr="00DA6120">
        <w:rPr>
          <w:rFonts w:ascii="Times New Roman" w:hAnsi="Times New Roman" w:cs="Times New Roman"/>
          <w:b/>
          <w:sz w:val="22"/>
          <w:szCs w:val="22"/>
        </w:rPr>
        <w:t>ZD</w:t>
      </w:r>
      <w:r w:rsidR="008E2A72" w:rsidRPr="00DA6120">
        <w:rPr>
          <w:rFonts w:ascii="Times New Roman" w:hAnsi="Times New Roman" w:cs="Times New Roman"/>
          <w:b/>
          <w:sz w:val="22"/>
          <w:szCs w:val="22"/>
        </w:rPr>
        <w:t xml:space="preserve"> (dále jen „RD“)</w:t>
      </w:r>
      <w:r w:rsidR="008672CA" w:rsidRPr="00DA6120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Pr="00DA6120">
        <w:rPr>
          <w:rFonts w:ascii="Times New Roman" w:hAnsi="Times New Roman" w:cs="Times New Roman"/>
          <w:b/>
          <w:sz w:val="22"/>
          <w:szCs w:val="22"/>
        </w:rPr>
        <w:t>Tyto t</w:t>
      </w:r>
      <w:r w:rsidR="00150095" w:rsidRPr="00DA6120">
        <w:rPr>
          <w:rFonts w:ascii="Times New Roman" w:hAnsi="Times New Roman" w:cs="Times New Roman"/>
          <w:b/>
          <w:sz w:val="22"/>
          <w:szCs w:val="22"/>
        </w:rPr>
        <w:t xml:space="preserve">echnické podmínky představují minimální úroveň poskytovaných služeb, která musí být dodavatelem zajištěna po celou dobu </w:t>
      </w:r>
      <w:r w:rsidR="008C3ABF" w:rsidRPr="00DA6120">
        <w:rPr>
          <w:rFonts w:ascii="Times New Roman" w:hAnsi="Times New Roman" w:cs="Times New Roman"/>
          <w:b/>
          <w:sz w:val="22"/>
          <w:szCs w:val="22"/>
        </w:rPr>
        <w:t>účinnosti RD</w:t>
      </w:r>
      <w:r w:rsidR="00150095" w:rsidRPr="00DA6120">
        <w:rPr>
          <w:rFonts w:ascii="Times New Roman" w:hAnsi="Times New Roman" w:cs="Times New Roman"/>
          <w:b/>
          <w:sz w:val="22"/>
          <w:szCs w:val="22"/>
        </w:rPr>
        <w:t>.</w:t>
      </w:r>
      <w:r w:rsidR="007B6F51" w:rsidRPr="00DA612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25198" w:rsidRDefault="00A25198" w:rsidP="0015009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9152D1" w:rsidRPr="005B4529" w:rsidRDefault="009152D1" w:rsidP="005B4529">
      <w:pPr>
        <w:widowControl w:val="0"/>
        <w:autoSpaceDE w:val="0"/>
        <w:autoSpaceDN w:val="0"/>
        <w:ind w:right="14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5B4529">
        <w:rPr>
          <w:b/>
          <w:bCs/>
          <w:u w:val="single"/>
        </w:rPr>
        <w:t>CPV kódy</w:t>
      </w:r>
      <w:r w:rsidR="00B47CB3" w:rsidRPr="005B4529">
        <w:rPr>
          <w:b/>
          <w:bCs/>
          <w:u w:val="single"/>
        </w:rPr>
        <w:t>:</w:t>
      </w:r>
    </w:p>
    <w:p w:rsidR="009152D1" w:rsidRPr="00B76690" w:rsidRDefault="009152D1" w:rsidP="00B47CB3">
      <w:pPr>
        <w:widowControl w:val="0"/>
        <w:autoSpaceDE w:val="0"/>
        <w:autoSpaceDN w:val="0"/>
        <w:spacing w:line="237" w:lineRule="exact"/>
        <w:rPr>
          <w:b/>
          <w:bCs/>
        </w:rPr>
      </w:pPr>
    </w:p>
    <w:p w:rsidR="009152D1" w:rsidRPr="007511D5" w:rsidRDefault="009152D1" w:rsidP="00B47CB3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</w:t>
      </w:r>
      <w:r w:rsidRPr="007511D5">
        <w:rPr>
          <w:rFonts w:eastAsia="Calibri"/>
          <w:sz w:val="22"/>
          <w:szCs w:val="22"/>
          <w:lang w:eastAsia="en-US"/>
        </w:rPr>
        <w:t xml:space="preserve">64200000-8  </w:t>
      </w:r>
      <w:r>
        <w:rPr>
          <w:rFonts w:eastAsia="Calibri"/>
          <w:sz w:val="22"/>
          <w:szCs w:val="22"/>
          <w:lang w:eastAsia="en-US"/>
        </w:rPr>
        <w:t xml:space="preserve">             </w:t>
      </w:r>
      <w:r w:rsidRPr="007511D5">
        <w:rPr>
          <w:rFonts w:eastAsia="Calibri"/>
          <w:sz w:val="22"/>
          <w:szCs w:val="22"/>
          <w:lang w:eastAsia="en-US"/>
        </w:rPr>
        <w:t>Telekomunikační služby,</w:t>
      </w:r>
    </w:p>
    <w:p w:rsidR="009152D1" w:rsidRPr="007511D5" w:rsidRDefault="009152D1" w:rsidP="00B47CB3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</w:t>
      </w:r>
      <w:r w:rsidRPr="007511D5">
        <w:rPr>
          <w:rFonts w:eastAsia="Calibri"/>
          <w:sz w:val="22"/>
          <w:szCs w:val="22"/>
          <w:lang w:eastAsia="en-US"/>
        </w:rPr>
        <w:t xml:space="preserve">64210000-1 </w:t>
      </w:r>
      <w:r>
        <w:rPr>
          <w:rFonts w:eastAsia="Calibri"/>
          <w:sz w:val="22"/>
          <w:szCs w:val="22"/>
          <w:lang w:eastAsia="en-US"/>
        </w:rPr>
        <w:t xml:space="preserve">              </w:t>
      </w:r>
      <w:r w:rsidRPr="007511D5">
        <w:rPr>
          <w:rFonts w:eastAsia="Calibri"/>
          <w:sz w:val="22"/>
          <w:szCs w:val="22"/>
          <w:lang w:eastAsia="en-US"/>
        </w:rPr>
        <w:t>Telefonní služby a přenos dat,</w:t>
      </w:r>
    </w:p>
    <w:p w:rsidR="009152D1" w:rsidRPr="007511D5" w:rsidRDefault="009152D1" w:rsidP="00B47CB3">
      <w:pPr>
        <w:widowControl w:val="0"/>
        <w:autoSpaceDE w:val="0"/>
        <w:autoSpaceDN w:val="0"/>
        <w:spacing w:before="14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</w:t>
      </w:r>
      <w:r w:rsidRPr="007511D5">
        <w:rPr>
          <w:rFonts w:eastAsia="Calibri"/>
          <w:sz w:val="22"/>
          <w:szCs w:val="22"/>
          <w:lang w:eastAsia="en-US"/>
        </w:rPr>
        <w:t xml:space="preserve">64212000-5 </w:t>
      </w:r>
      <w:r>
        <w:rPr>
          <w:rFonts w:eastAsia="Calibri"/>
          <w:sz w:val="22"/>
          <w:szCs w:val="22"/>
          <w:lang w:eastAsia="en-US"/>
        </w:rPr>
        <w:t xml:space="preserve">              </w:t>
      </w:r>
      <w:r w:rsidRPr="007511D5">
        <w:rPr>
          <w:rFonts w:eastAsia="Calibri"/>
          <w:sz w:val="22"/>
          <w:szCs w:val="22"/>
          <w:lang w:eastAsia="en-US"/>
        </w:rPr>
        <w:t>Mobilní telefonní služby,</w:t>
      </w:r>
    </w:p>
    <w:p w:rsidR="009152D1" w:rsidRPr="007511D5" w:rsidRDefault="009152D1" w:rsidP="00B47CB3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</w:t>
      </w:r>
      <w:r w:rsidRPr="007511D5">
        <w:rPr>
          <w:rFonts w:eastAsia="Calibri"/>
          <w:sz w:val="22"/>
          <w:szCs w:val="22"/>
          <w:lang w:eastAsia="en-US"/>
        </w:rPr>
        <w:t xml:space="preserve">64213000-2 </w:t>
      </w:r>
      <w:r>
        <w:rPr>
          <w:rFonts w:eastAsia="Calibri"/>
          <w:sz w:val="22"/>
          <w:szCs w:val="22"/>
          <w:lang w:eastAsia="en-US"/>
        </w:rPr>
        <w:t xml:space="preserve">              </w:t>
      </w:r>
      <w:r w:rsidRPr="007511D5">
        <w:rPr>
          <w:rFonts w:eastAsia="Calibri"/>
          <w:sz w:val="22"/>
          <w:szCs w:val="22"/>
          <w:lang w:eastAsia="en-US"/>
        </w:rPr>
        <w:t xml:space="preserve">Služby sdílené podnikové telefonní sítě, </w:t>
      </w:r>
    </w:p>
    <w:p w:rsidR="009152D1" w:rsidRDefault="009152D1" w:rsidP="00B47CB3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</w:t>
      </w:r>
      <w:r w:rsidRPr="007511D5">
        <w:rPr>
          <w:rFonts w:eastAsia="Calibri"/>
          <w:sz w:val="22"/>
          <w:szCs w:val="22"/>
          <w:lang w:eastAsia="en-US"/>
        </w:rPr>
        <w:t xml:space="preserve">64216000-3 </w:t>
      </w:r>
      <w:r>
        <w:rPr>
          <w:rFonts w:eastAsia="Calibri"/>
          <w:sz w:val="22"/>
          <w:szCs w:val="22"/>
          <w:lang w:eastAsia="en-US"/>
        </w:rPr>
        <w:t xml:space="preserve">              </w:t>
      </w:r>
      <w:r w:rsidRPr="007511D5">
        <w:rPr>
          <w:rFonts w:eastAsia="Calibri"/>
          <w:sz w:val="22"/>
          <w:szCs w:val="22"/>
          <w:lang w:eastAsia="en-US"/>
        </w:rPr>
        <w:t>Služby elektron</w:t>
      </w:r>
      <w:r>
        <w:rPr>
          <w:rFonts w:eastAsia="Calibri"/>
          <w:sz w:val="22"/>
          <w:szCs w:val="22"/>
          <w:lang w:eastAsia="en-US"/>
        </w:rPr>
        <w:t>ického zpracování zpráv</w:t>
      </w:r>
      <w:r w:rsidR="00223409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a</w:t>
      </w:r>
      <w:r w:rsidR="00223409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dat.</w:t>
      </w:r>
    </w:p>
    <w:p w:rsidR="002951C0" w:rsidRDefault="002951C0" w:rsidP="00B47CB3">
      <w:pPr>
        <w:rPr>
          <w:rFonts w:eastAsia="Calibri"/>
          <w:sz w:val="22"/>
          <w:szCs w:val="22"/>
          <w:lang w:eastAsia="en-US"/>
        </w:rPr>
      </w:pPr>
    </w:p>
    <w:p w:rsidR="00FD09E7" w:rsidRDefault="00AE37BE" w:rsidP="006B723D">
      <w:pPr>
        <w:pStyle w:val="Nadpis1"/>
        <w:rPr>
          <w:sz w:val="21"/>
          <w:szCs w:val="21"/>
        </w:rPr>
      </w:pPr>
      <w:bookmarkStart w:id="7" w:name="_Toc519171916"/>
      <w:r w:rsidRPr="00AE37BE">
        <w:t>PŘEDPOKLÁDANÁ HODNOTA VEŘEJNÉ ZAKÁZKY</w:t>
      </w:r>
      <w:bookmarkEnd w:id="7"/>
      <w:r w:rsidRPr="00AE37BE">
        <w:t xml:space="preserve"> </w:t>
      </w:r>
    </w:p>
    <w:p w:rsidR="008D259C" w:rsidRDefault="008D259C" w:rsidP="00FD09E7">
      <w:pPr>
        <w:jc w:val="both"/>
        <w:rPr>
          <w:sz w:val="21"/>
          <w:szCs w:val="21"/>
        </w:rPr>
      </w:pPr>
    </w:p>
    <w:p w:rsidR="00D8447D" w:rsidRDefault="00F83EB7" w:rsidP="005B4529">
      <w:pPr>
        <w:jc w:val="both"/>
        <w:rPr>
          <w:b/>
        </w:rPr>
      </w:pPr>
      <w:r>
        <w:rPr>
          <w:sz w:val="21"/>
          <w:szCs w:val="21"/>
        </w:rPr>
        <w:t>P</w:t>
      </w:r>
      <w:r w:rsidR="00FD09E7">
        <w:rPr>
          <w:sz w:val="21"/>
          <w:szCs w:val="21"/>
        </w:rPr>
        <w:t xml:space="preserve">ředpokládaná </w:t>
      </w:r>
      <w:r w:rsidR="006A1F04">
        <w:rPr>
          <w:sz w:val="21"/>
          <w:szCs w:val="21"/>
        </w:rPr>
        <w:t>hodnota veřejné zakázky</w:t>
      </w:r>
      <w:r w:rsidR="00FD09E7" w:rsidRPr="00F83EB7">
        <w:rPr>
          <w:b/>
          <w:sz w:val="21"/>
          <w:szCs w:val="21"/>
        </w:rPr>
        <w:t xml:space="preserve"> za 48 měsíců</w:t>
      </w:r>
      <w:r>
        <w:rPr>
          <w:sz w:val="21"/>
          <w:szCs w:val="21"/>
        </w:rPr>
        <w:t xml:space="preserve"> platnosti </w:t>
      </w:r>
      <w:r w:rsidR="00B20DE0">
        <w:rPr>
          <w:sz w:val="21"/>
          <w:szCs w:val="21"/>
        </w:rPr>
        <w:t>RD</w:t>
      </w:r>
      <w:r w:rsidR="006A1F04">
        <w:rPr>
          <w:sz w:val="21"/>
          <w:szCs w:val="21"/>
        </w:rPr>
        <w:t xml:space="preserve"> </w:t>
      </w:r>
      <w:r>
        <w:rPr>
          <w:sz w:val="21"/>
          <w:szCs w:val="21"/>
        </w:rPr>
        <w:t>je</w:t>
      </w:r>
      <w:r w:rsidR="00223409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stanovena na  </w:t>
      </w:r>
      <w:r w:rsidR="006A1F04">
        <w:rPr>
          <w:sz w:val="21"/>
          <w:szCs w:val="21"/>
        </w:rPr>
        <w:br/>
      </w:r>
      <w:r w:rsidRPr="004A5C10">
        <w:rPr>
          <w:b/>
        </w:rPr>
        <w:t>90 720 000,- Kč bez DPH</w:t>
      </w:r>
    </w:p>
    <w:p w:rsidR="002951C0" w:rsidRPr="004A5C10" w:rsidRDefault="002951C0" w:rsidP="005B4529">
      <w:pPr>
        <w:jc w:val="both"/>
        <w:rPr>
          <w:b/>
        </w:rPr>
      </w:pPr>
    </w:p>
    <w:p w:rsidR="00175370" w:rsidRDefault="00175370" w:rsidP="006B723D">
      <w:pPr>
        <w:pStyle w:val="Nadpis1"/>
        <w:rPr>
          <w:rFonts w:eastAsia="Calibri"/>
        </w:rPr>
      </w:pPr>
      <w:bookmarkStart w:id="8" w:name="_Toc519171917"/>
      <w:r w:rsidRPr="009100D4">
        <w:rPr>
          <w:rFonts w:eastAsia="Calibri"/>
        </w:rPr>
        <w:t>DOBA A MÍSTO PLNĚNÍ</w:t>
      </w:r>
      <w:bookmarkEnd w:id="8"/>
    </w:p>
    <w:p w:rsidR="00150095" w:rsidRPr="00A47AA5" w:rsidRDefault="00150095" w:rsidP="005B4529">
      <w:pPr>
        <w:widowControl w:val="0"/>
        <w:autoSpaceDE w:val="0"/>
        <w:autoSpaceDN w:val="0"/>
        <w:spacing w:line="280" w:lineRule="auto"/>
        <w:rPr>
          <w:rFonts w:ascii="Calibri" w:eastAsia="Calibri" w:hAnsi="Calibri" w:cs="Calibri"/>
          <w:sz w:val="21"/>
          <w:szCs w:val="22"/>
          <w:lang w:eastAsia="en-US"/>
        </w:rPr>
      </w:pPr>
    </w:p>
    <w:p w:rsidR="00150095" w:rsidRPr="005B4529" w:rsidRDefault="00150095" w:rsidP="005B4529">
      <w:pPr>
        <w:widowControl w:val="0"/>
        <w:autoSpaceDE w:val="0"/>
        <w:autoSpaceDN w:val="0"/>
        <w:spacing w:line="280" w:lineRule="auto"/>
        <w:ind w:hanging="284"/>
        <w:jc w:val="both"/>
        <w:rPr>
          <w:rFonts w:eastAsia="Calibri"/>
          <w:sz w:val="22"/>
          <w:szCs w:val="22"/>
          <w:u w:val="single"/>
          <w:lang w:eastAsia="en-US"/>
        </w:rPr>
      </w:pPr>
      <w:r w:rsidRPr="00A47AA5">
        <w:rPr>
          <w:rFonts w:eastAsia="Calibri"/>
          <w:sz w:val="21"/>
          <w:szCs w:val="22"/>
          <w:lang w:eastAsia="en-US"/>
        </w:rPr>
        <w:tab/>
      </w:r>
      <w:r w:rsidRPr="005B4529">
        <w:rPr>
          <w:rFonts w:eastAsia="Calibri"/>
          <w:b/>
          <w:sz w:val="22"/>
          <w:szCs w:val="22"/>
          <w:u w:val="single"/>
          <w:lang w:eastAsia="en-US"/>
        </w:rPr>
        <w:t>Termín plnění</w:t>
      </w:r>
      <w:r w:rsidRPr="005B4529">
        <w:rPr>
          <w:rFonts w:eastAsia="Calibri"/>
          <w:b/>
          <w:sz w:val="22"/>
          <w:szCs w:val="22"/>
          <w:u w:val="single"/>
          <w:lang w:eastAsia="en-US"/>
        </w:rPr>
        <w:tab/>
      </w:r>
    </w:p>
    <w:p w:rsidR="00150095" w:rsidRPr="00DA6120" w:rsidRDefault="00150095" w:rsidP="002951C0">
      <w:pPr>
        <w:widowControl w:val="0"/>
        <w:autoSpaceDE w:val="0"/>
        <w:autoSpaceDN w:val="0"/>
        <w:spacing w:line="280" w:lineRule="auto"/>
        <w:ind w:hanging="284"/>
        <w:jc w:val="both"/>
        <w:rPr>
          <w:rFonts w:eastAsia="Calibri"/>
          <w:sz w:val="22"/>
          <w:szCs w:val="22"/>
          <w:lang w:eastAsia="en-US"/>
        </w:rPr>
      </w:pPr>
      <w:r w:rsidRPr="005F748E">
        <w:rPr>
          <w:rFonts w:eastAsia="Calibri"/>
          <w:sz w:val="22"/>
          <w:szCs w:val="22"/>
          <w:lang w:eastAsia="en-US"/>
        </w:rPr>
        <w:tab/>
        <w:t>Předpokládaný termín zahájení plnění:</w:t>
      </w:r>
      <w:r w:rsidR="00B47CB3">
        <w:rPr>
          <w:rFonts w:eastAsia="Calibri"/>
          <w:sz w:val="22"/>
          <w:szCs w:val="22"/>
          <w:lang w:eastAsia="en-US"/>
        </w:rPr>
        <w:tab/>
      </w:r>
      <w:r w:rsidRPr="005F748E">
        <w:rPr>
          <w:rFonts w:eastAsia="Calibri"/>
          <w:sz w:val="22"/>
          <w:szCs w:val="22"/>
          <w:lang w:eastAsia="en-US"/>
        </w:rPr>
        <w:tab/>
      </w:r>
      <w:r w:rsidR="006A1F04" w:rsidRPr="00DA6120">
        <w:rPr>
          <w:rFonts w:eastAsia="Calibri"/>
          <w:sz w:val="22"/>
          <w:szCs w:val="22"/>
          <w:lang w:eastAsia="en-US"/>
        </w:rPr>
        <w:t>11</w:t>
      </w:r>
      <w:r w:rsidR="00DA6120">
        <w:rPr>
          <w:rFonts w:eastAsia="Calibri"/>
          <w:sz w:val="22"/>
          <w:szCs w:val="22"/>
          <w:lang w:eastAsia="en-US"/>
        </w:rPr>
        <w:t xml:space="preserve"> </w:t>
      </w:r>
      <w:r w:rsidRPr="00DA6120">
        <w:rPr>
          <w:rFonts w:eastAsia="Calibri"/>
          <w:sz w:val="22"/>
          <w:szCs w:val="22"/>
          <w:lang w:eastAsia="en-US"/>
        </w:rPr>
        <w:t>/ 2018</w:t>
      </w:r>
    </w:p>
    <w:p w:rsidR="00150095" w:rsidRPr="005F748E" w:rsidRDefault="00150095" w:rsidP="005B4529">
      <w:pPr>
        <w:widowControl w:val="0"/>
        <w:autoSpaceDE w:val="0"/>
        <w:autoSpaceDN w:val="0"/>
        <w:spacing w:line="280" w:lineRule="auto"/>
        <w:ind w:hanging="284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DA6120">
        <w:rPr>
          <w:rFonts w:eastAsia="Calibri"/>
          <w:sz w:val="22"/>
          <w:szCs w:val="22"/>
          <w:lang w:eastAsia="en-US"/>
        </w:rPr>
        <w:tab/>
        <w:t>Předpokládaný termín ukončení plnění:</w:t>
      </w:r>
      <w:r w:rsidR="00B47CB3" w:rsidRPr="00DA6120">
        <w:rPr>
          <w:rFonts w:eastAsia="Calibri"/>
          <w:sz w:val="22"/>
          <w:szCs w:val="22"/>
          <w:lang w:eastAsia="en-US"/>
        </w:rPr>
        <w:tab/>
      </w:r>
      <w:r w:rsidRPr="00DA6120">
        <w:rPr>
          <w:rFonts w:eastAsia="Calibri"/>
          <w:sz w:val="22"/>
          <w:szCs w:val="22"/>
          <w:lang w:eastAsia="en-US"/>
        </w:rPr>
        <w:tab/>
      </w:r>
      <w:r w:rsidR="006A1F04" w:rsidRPr="00DA6120">
        <w:rPr>
          <w:rFonts w:eastAsia="Calibri"/>
          <w:sz w:val="22"/>
          <w:szCs w:val="22"/>
          <w:lang w:eastAsia="en-US"/>
        </w:rPr>
        <w:t>10</w:t>
      </w:r>
      <w:r w:rsidR="00DA6120">
        <w:rPr>
          <w:rFonts w:eastAsia="Calibri"/>
          <w:sz w:val="22"/>
          <w:szCs w:val="22"/>
          <w:lang w:eastAsia="en-US"/>
        </w:rPr>
        <w:t xml:space="preserve"> </w:t>
      </w:r>
      <w:r w:rsidRPr="00DA6120">
        <w:rPr>
          <w:rFonts w:eastAsia="Calibri"/>
          <w:sz w:val="22"/>
          <w:szCs w:val="22"/>
          <w:lang w:eastAsia="en-US"/>
        </w:rPr>
        <w:t>/</w:t>
      </w:r>
      <w:r w:rsidR="00DA6120">
        <w:rPr>
          <w:rFonts w:eastAsia="Calibri"/>
          <w:sz w:val="22"/>
          <w:szCs w:val="22"/>
          <w:lang w:eastAsia="en-US"/>
        </w:rPr>
        <w:t xml:space="preserve"> </w:t>
      </w:r>
      <w:r w:rsidRPr="00DA6120">
        <w:rPr>
          <w:rFonts w:eastAsia="Calibri"/>
          <w:sz w:val="22"/>
          <w:szCs w:val="22"/>
          <w:lang w:eastAsia="en-US"/>
        </w:rPr>
        <w:t>2022</w:t>
      </w:r>
    </w:p>
    <w:p w:rsidR="00150095" w:rsidRPr="005F748E" w:rsidRDefault="00150095" w:rsidP="005B4529">
      <w:pPr>
        <w:widowControl w:val="0"/>
        <w:autoSpaceDE w:val="0"/>
        <w:autoSpaceDN w:val="0"/>
        <w:spacing w:line="280" w:lineRule="auto"/>
        <w:ind w:hanging="284"/>
        <w:jc w:val="both"/>
        <w:rPr>
          <w:rFonts w:ascii="Calibri" w:eastAsia="Calibri" w:hAnsi="Calibri" w:cs="Calibri"/>
          <w:sz w:val="22"/>
          <w:szCs w:val="22"/>
          <w:highlight w:val="cyan"/>
          <w:lang w:eastAsia="en-US"/>
        </w:rPr>
      </w:pPr>
    </w:p>
    <w:p w:rsidR="002D704D" w:rsidRPr="005B4529" w:rsidRDefault="00150095" w:rsidP="005B4529">
      <w:pPr>
        <w:widowControl w:val="0"/>
        <w:autoSpaceDE w:val="0"/>
        <w:autoSpaceDN w:val="0"/>
        <w:spacing w:line="280" w:lineRule="auto"/>
        <w:ind w:hanging="284"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5F748E">
        <w:rPr>
          <w:rFonts w:eastAsia="Calibri"/>
          <w:sz w:val="22"/>
          <w:szCs w:val="22"/>
          <w:lang w:eastAsia="en-US"/>
        </w:rPr>
        <w:tab/>
      </w:r>
      <w:r w:rsidRPr="005B4529">
        <w:rPr>
          <w:rFonts w:eastAsia="Calibri"/>
          <w:b/>
          <w:sz w:val="22"/>
          <w:szCs w:val="22"/>
          <w:u w:val="single"/>
          <w:lang w:eastAsia="en-US"/>
        </w:rPr>
        <w:t>Místo plnění</w:t>
      </w:r>
    </w:p>
    <w:p w:rsidR="00150095" w:rsidRPr="005F748E" w:rsidRDefault="00150095" w:rsidP="005B4529">
      <w:pPr>
        <w:widowControl w:val="0"/>
        <w:autoSpaceDE w:val="0"/>
        <w:autoSpaceDN w:val="0"/>
        <w:spacing w:line="280" w:lineRule="auto"/>
        <w:ind w:hanging="284"/>
        <w:jc w:val="both"/>
        <w:rPr>
          <w:rFonts w:eastAsia="Calibri"/>
          <w:sz w:val="22"/>
          <w:szCs w:val="22"/>
          <w:lang w:eastAsia="en-US"/>
        </w:rPr>
      </w:pPr>
      <w:r w:rsidRPr="005F748E">
        <w:rPr>
          <w:rFonts w:eastAsia="Calibri"/>
          <w:sz w:val="22"/>
          <w:szCs w:val="22"/>
          <w:lang w:eastAsia="en-US"/>
        </w:rPr>
        <w:t xml:space="preserve">    </w:t>
      </w:r>
      <w:r w:rsidR="006A1F04" w:rsidRPr="005F748E">
        <w:rPr>
          <w:rFonts w:eastAsia="Calibri"/>
          <w:sz w:val="22"/>
          <w:szCs w:val="22"/>
          <w:lang w:eastAsia="en-US"/>
        </w:rPr>
        <w:t>Míst</w:t>
      </w:r>
      <w:r w:rsidR="006A1F04">
        <w:rPr>
          <w:rFonts w:eastAsia="Calibri"/>
          <w:sz w:val="22"/>
          <w:szCs w:val="22"/>
          <w:lang w:eastAsia="en-US"/>
        </w:rPr>
        <w:t>em</w:t>
      </w:r>
      <w:r w:rsidR="006A1F04" w:rsidRPr="005F748E">
        <w:rPr>
          <w:rFonts w:eastAsia="Calibri"/>
          <w:sz w:val="22"/>
          <w:szCs w:val="22"/>
          <w:lang w:eastAsia="en-US"/>
        </w:rPr>
        <w:t xml:space="preserve"> </w:t>
      </w:r>
      <w:r w:rsidRPr="005F748E">
        <w:rPr>
          <w:rFonts w:eastAsia="Calibri"/>
          <w:sz w:val="22"/>
          <w:szCs w:val="22"/>
          <w:lang w:eastAsia="en-US"/>
        </w:rPr>
        <w:t xml:space="preserve">plnění veřejné zakázky je celé území České </w:t>
      </w:r>
      <w:r w:rsidR="00B47CB3">
        <w:rPr>
          <w:rFonts w:eastAsia="Calibri"/>
          <w:sz w:val="22"/>
          <w:szCs w:val="22"/>
          <w:lang w:eastAsia="en-US"/>
        </w:rPr>
        <w:t>R</w:t>
      </w:r>
      <w:r w:rsidRPr="005F748E">
        <w:rPr>
          <w:rFonts w:eastAsia="Calibri"/>
          <w:sz w:val="22"/>
          <w:szCs w:val="22"/>
          <w:lang w:eastAsia="en-US"/>
        </w:rPr>
        <w:t>epubliky.</w:t>
      </w:r>
    </w:p>
    <w:p w:rsidR="008C0F52" w:rsidRDefault="008C0F52" w:rsidP="008C0F52">
      <w:pPr>
        <w:spacing w:after="60"/>
        <w:ind w:right="25"/>
        <w:jc w:val="both"/>
        <w:rPr>
          <w:rFonts w:eastAsia="Calibri"/>
          <w:sz w:val="22"/>
          <w:szCs w:val="22"/>
          <w:lang w:eastAsia="en-US"/>
        </w:rPr>
      </w:pPr>
    </w:p>
    <w:p w:rsidR="00472B08" w:rsidRDefault="007B6F51" w:rsidP="008C0F52">
      <w:pPr>
        <w:spacing w:after="60"/>
        <w:ind w:right="25"/>
        <w:jc w:val="both"/>
        <w:rPr>
          <w:rFonts w:eastAsia="Calibri"/>
          <w:b/>
          <w:sz w:val="22"/>
          <w:szCs w:val="22"/>
          <w:lang w:eastAsia="en-US"/>
        </w:rPr>
      </w:pPr>
      <w:r w:rsidRPr="00694248">
        <w:rPr>
          <w:rFonts w:eastAsia="Calibri"/>
          <w:b/>
          <w:sz w:val="22"/>
          <w:szCs w:val="22"/>
          <w:lang w:eastAsia="en-US"/>
        </w:rPr>
        <w:t xml:space="preserve">Výsledkem zadávacího řízení bude uzavření </w:t>
      </w:r>
      <w:r w:rsidR="00B20DE0">
        <w:rPr>
          <w:rFonts w:eastAsia="Calibri"/>
          <w:b/>
          <w:sz w:val="22"/>
          <w:szCs w:val="22"/>
          <w:lang w:eastAsia="en-US"/>
        </w:rPr>
        <w:t>r</w:t>
      </w:r>
      <w:r w:rsidRPr="00694248">
        <w:rPr>
          <w:rFonts w:eastAsia="Calibri"/>
          <w:b/>
          <w:sz w:val="22"/>
          <w:szCs w:val="22"/>
          <w:lang w:eastAsia="en-US"/>
        </w:rPr>
        <w:t>ámcové dohody</w:t>
      </w:r>
      <w:r w:rsidR="008C0F52" w:rsidRPr="008C0F52">
        <w:rPr>
          <w:rFonts w:ascii="Palatino Linotype" w:hAnsi="Palatino Linotype" w:cs="Calibri"/>
          <w:bCs/>
          <w:sz w:val="22"/>
          <w:szCs w:val="22"/>
          <w:lang w:eastAsia="en-US"/>
        </w:rPr>
        <w:t xml:space="preserve"> </w:t>
      </w:r>
      <w:r w:rsidRPr="00694248">
        <w:rPr>
          <w:rFonts w:eastAsia="Calibri"/>
          <w:b/>
          <w:sz w:val="22"/>
          <w:szCs w:val="22"/>
          <w:lang w:eastAsia="en-US"/>
        </w:rPr>
        <w:t>bez obnovení soutěže s jedním účastníkem zadávacího řízení na dobu 48 měsíců</w:t>
      </w:r>
      <w:r w:rsidR="00B20DE0">
        <w:rPr>
          <w:rFonts w:eastAsia="Calibri"/>
          <w:b/>
          <w:sz w:val="22"/>
          <w:szCs w:val="22"/>
          <w:lang w:eastAsia="en-US"/>
        </w:rPr>
        <w:t xml:space="preserve"> od </w:t>
      </w:r>
      <w:r w:rsidR="002F5665">
        <w:rPr>
          <w:rFonts w:eastAsia="Calibri"/>
          <w:b/>
          <w:sz w:val="22"/>
          <w:szCs w:val="22"/>
          <w:lang w:eastAsia="en-US"/>
        </w:rPr>
        <w:t>nabytí účinnosti</w:t>
      </w:r>
      <w:r w:rsidR="00B20DE0">
        <w:rPr>
          <w:rFonts w:eastAsia="Calibri"/>
          <w:b/>
          <w:sz w:val="22"/>
          <w:szCs w:val="22"/>
          <w:lang w:eastAsia="en-US"/>
        </w:rPr>
        <w:t xml:space="preserve"> rámcové dohody.</w:t>
      </w:r>
    </w:p>
    <w:p w:rsidR="002951C0" w:rsidRDefault="002951C0" w:rsidP="008C0F52">
      <w:pPr>
        <w:spacing w:after="60"/>
        <w:ind w:right="25"/>
        <w:jc w:val="both"/>
        <w:rPr>
          <w:rFonts w:ascii="Palatino Linotype" w:hAnsi="Palatino Linotype" w:cs="Calibri"/>
          <w:bCs/>
          <w:sz w:val="22"/>
          <w:szCs w:val="22"/>
          <w:lang w:eastAsia="en-US"/>
        </w:rPr>
      </w:pPr>
    </w:p>
    <w:p w:rsidR="00472B08" w:rsidRPr="00472B08" w:rsidRDefault="00472B08" w:rsidP="006B723D">
      <w:pPr>
        <w:pStyle w:val="Nadpis1"/>
        <w:rPr>
          <w:rFonts w:eastAsia="Calibri"/>
        </w:rPr>
      </w:pPr>
      <w:bookmarkStart w:id="9" w:name="_Toc519171918"/>
      <w:r w:rsidRPr="00472B08">
        <w:rPr>
          <w:rFonts w:eastAsia="Calibri"/>
        </w:rPr>
        <w:t>POŽADAVKY  ZADAVATELE NA PROKÁZÁNÍ KVALIFIKACE</w:t>
      </w:r>
      <w:bookmarkEnd w:id="9"/>
    </w:p>
    <w:p w:rsidR="00472B08" w:rsidRPr="005F748E" w:rsidRDefault="00472B08" w:rsidP="00472B08">
      <w:pPr>
        <w:spacing w:before="240" w:after="240" w:line="276" w:lineRule="auto"/>
        <w:jc w:val="both"/>
        <w:rPr>
          <w:rFonts w:eastAsia="Calibri"/>
          <w:sz w:val="22"/>
          <w:szCs w:val="22"/>
          <w:lang w:eastAsia="en-US"/>
        </w:rPr>
      </w:pPr>
      <w:r w:rsidRPr="005F748E">
        <w:rPr>
          <w:rFonts w:eastAsia="Calibri"/>
          <w:sz w:val="22"/>
          <w:szCs w:val="22"/>
          <w:lang w:eastAsia="en-US"/>
        </w:rPr>
        <w:t xml:space="preserve">Prokazování kvalifikace v nadlimitním režimu se řídí § 73 – </w:t>
      </w:r>
      <w:r w:rsidR="00E12432">
        <w:rPr>
          <w:rFonts w:eastAsia="Calibri"/>
          <w:sz w:val="22"/>
          <w:szCs w:val="22"/>
          <w:lang w:eastAsia="en-US"/>
        </w:rPr>
        <w:t xml:space="preserve">§ </w:t>
      </w:r>
      <w:r w:rsidRPr="005F748E">
        <w:rPr>
          <w:rFonts w:eastAsia="Calibri"/>
          <w:sz w:val="22"/>
          <w:szCs w:val="22"/>
          <w:lang w:eastAsia="en-US"/>
        </w:rPr>
        <w:t>88 ZZVZ</w:t>
      </w:r>
      <w:r w:rsidR="00E12432">
        <w:rPr>
          <w:rFonts w:eastAsia="Calibri"/>
          <w:sz w:val="22"/>
          <w:szCs w:val="22"/>
          <w:lang w:eastAsia="en-US"/>
        </w:rPr>
        <w:t>,</w:t>
      </w:r>
      <w:r w:rsidRPr="005F748E">
        <w:rPr>
          <w:rFonts w:eastAsia="Calibri"/>
          <w:sz w:val="22"/>
          <w:szCs w:val="22"/>
          <w:lang w:eastAsia="en-US"/>
        </w:rPr>
        <w:t xml:space="preserve"> pro předkládání dokladů se použijí pravidla dle § 45 ZZVZ. </w:t>
      </w:r>
    </w:p>
    <w:p w:rsidR="00472B08" w:rsidRPr="005F748E" w:rsidRDefault="00472B08" w:rsidP="00472B08">
      <w:pPr>
        <w:spacing w:before="240" w:after="240" w:line="276" w:lineRule="auto"/>
        <w:jc w:val="both"/>
        <w:rPr>
          <w:rFonts w:eastAsia="Calibri"/>
          <w:sz w:val="22"/>
          <w:szCs w:val="22"/>
          <w:lang w:eastAsia="en-US"/>
        </w:rPr>
      </w:pPr>
      <w:r w:rsidRPr="005F748E">
        <w:rPr>
          <w:rFonts w:eastAsia="Calibri"/>
          <w:sz w:val="22"/>
          <w:szCs w:val="22"/>
          <w:lang w:eastAsia="en-US"/>
        </w:rPr>
        <w:t xml:space="preserve">Dodavatel předkládá </w:t>
      </w:r>
      <w:r w:rsidRPr="005F748E">
        <w:rPr>
          <w:rFonts w:eastAsia="Calibri"/>
          <w:b/>
          <w:sz w:val="22"/>
          <w:szCs w:val="22"/>
          <w:u w:val="single"/>
          <w:lang w:eastAsia="en-US"/>
        </w:rPr>
        <w:t>prosté kopie dokladů</w:t>
      </w:r>
      <w:r w:rsidRPr="005F748E">
        <w:rPr>
          <w:rFonts w:eastAsia="Calibri"/>
          <w:sz w:val="22"/>
          <w:szCs w:val="22"/>
          <w:lang w:eastAsia="en-US"/>
        </w:rPr>
        <w:t xml:space="preserve"> k prokázání splnění kritérií kvalifikace, a to v českém </w:t>
      </w:r>
      <w:r w:rsidR="002569B9">
        <w:rPr>
          <w:rFonts w:eastAsia="Calibri"/>
          <w:sz w:val="22"/>
          <w:szCs w:val="22"/>
          <w:lang w:eastAsia="en-US"/>
        </w:rPr>
        <w:t xml:space="preserve">nebo slovenském </w:t>
      </w:r>
      <w:r w:rsidRPr="005F748E">
        <w:rPr>
          <w:rFonts w:eastAsia="Calibri"/>
          <w:sz w:val="22"/>
          <w:szCs w:val="22"/>
          <w:lang w:eastAsia="en-US"/>
        </w:rPr>
        <w:t xml:space="preserve">jazyce. Doklady v jiném jazyce se předkládají s překladem do českého jazyka. </w:t>
      </w:r>
    </w:p>
    <w:p w:rsidR="00472B08" w:rsidRPr="005F748E" w:rsidRDefault="00472B08" w:rsidP="00472B08">
      <w:pPr>
        <w:spacing w:before="240" w:after="240" w:line="276" w:lineRule="auto"/>
        <w:jc w:val="both"/>
        <w:rPr>
          <w:rFonts w:eastAsia="Calibri"/>
          <w:sz w:val="22"/>
          <w:szCs w:val="22"/>
          <w:lang w:eastAsia="en-US"/>
        </w:rPr>
      </w:pPr>
      <w:r w:rsidRPr="005F748E">
        <w:rPr>
          <w:rFonts w:eastAsia="Calibri"/>
          <w:sz w:val="22"/>
          <w:szCs w:val="22"/>
          <w:lang w:eastAsia="en-US"/>
        </w:rPr>
        <w:t>Pouze až vybraný dodavatel je podle § 122 odst. 3 písm. a) ZZVZ povinen centrálnímu zadavateli předložit originály nebo úředně ověřené kopie dokladů o kvalifikaci. Centrální zadavatel však nebr</w:t>
      </w:r>
      <w:r w:rsidRPr="005F748E">
        <w:rPr>
          <w:rFonts w:eastAsia="Calibri"/>
          <w:sz w:val="22"/>
          <w:szCs w:val="22"/>
          <w:lang w:eastAsia="en-US"/>
        </w:rPr>
        <w:t>á</w:t>
      </w:r>
      <w:r w:rsidRPr="005F748E">
        <w:rPr>
          <w:rFonts w:eastAsia="Calibri"/>
          <w:sz w:val="22"/>
          <w:szCs w:val="22"/>
          <w:lang w:eastAsia="en-US"/>
        </w:rPr>
        <w:t>ní, aby kterýkoli dodavatel na základě své vůle předložil originály nebo úředně ověřené kopie dokl</w:t>
      </w:r>
      <w:r w:rsidRPr="005F748E">
        <w:rPr>
          <w:rFonts w:eastAsia="Calibri"/>
          <w:sz w:val="22"/>
          <w:szCs w:val="22"/>
          <w:lang w:eastAsia="en-US"/>
        </w:rPr>
        <w:t>a</w:t>
      </w:r>
      <w:r w:rsidRPr="005F748E">
        <w:rPr>
          <w:rFonts w:eastAsia="Calibri"/>
          <w:sz w:val="22"/>
          <w:szCs w:val="22"/>
          <w:lang w:eastAsia="en-US"/>
        </w:rPr>
        <w:t>dů o kvalifikaci již do nabídky.</w:t>
      </w:r>
    </w:p>
    <w:p w:rsidR="00472B08" w:rsidRPr="005F748E" w:rsidRDefault="00472B08" w:rsidP="00472B08">
      <w:pPr>
        <w:spacing w:before="240" w:after="240" w:line="276" w:lineRule="auto"/>
        <w:jc w:val="both"/>
        <w:rPr>
          <w:rFonts w:eastAsia="Calibri"/>
          <w:sz w:val="22"/>
          <w:szCs w:val="22"/>
          <w:lang w:eastAsia="en-US"/>
        </w:rPr>
      </w:pPr>
      <w:r w:rsidRPr="005F748E">
        <w:rPr>
          <w:rFonts w:eastAsia="Calibri"/>
          <w:sz w:val="22"/>
          <w:szCs w:val="22"/>
          <w:lang w:eastAsia="en-US"/>
        </w:rPr>
        <w:t xml:space="preserve">Doklady prokazující </w:t>
      </w:r>
      <w:r w:rsidRPr="005F748E">
        <w:rPr>
          <w:rFonts w:eastAsia="Calibri"/>
          <w:b/>
          <w:sz w:val="22"/>
          <w:szCs w:val="22"/>
          <w:lang w:eastAsia="en-US"/>
        </w:rPr>
        <w:t>základní způsobilost podle § 74 ZZVZ</w:t>
      </w:r>
      <w:r w:rsidRPr="005F748E">
        <w:rPr>
          <w:rFonts w:eastAsia="Calibri"/>
          <w:sz w:val="22"/>
          <w:szCs w:val="22"/>
          <w:lang w:eastAsia="en-US"/>
        </w:rPr>
        <w:t xml:space="preserve"> a </w:t>
      </w:r>
      <w:r w:rsidRPr="005F748E">
        <w:rPr>
          <w:rFonts w:eastAsia="Calibri"/>
          <w:b/>
          <w:sz w:val="22"/>
          <w:szCs w:val="22"/>
          <w:lang w:eastAsia="en-US"/>
        </w:rPr>
        <w:t>profesní způsobilost podle § 77 odst. 1 ZZVZ</w:t>
      </w:r>
      <w:r w:rsidRPr="005F748E">
        <w:rPr>
          <w:rFonts w:eastAsia="Calibri"/>
          <w:sz w:val="22"/>
          <w:szCs w:val="22"/>
          <w:lang w:eastAsia="en-US"/>
        </w:rPr>
        <w:t xml:space="preserve"> musí prokazovat splnění požadovaného kritéria způsobilosti nejpozději v době 3 m</w:t>
      </w:r>
      <w:r w:rsidRPr="005F748E">
        <w:rPr>
          <w:rFonts w:eastAsia="Calibri"/>
          <w:sz w:val="22"/>
          <w:szCs w:val="22"/>
          <w:lang w:eastAsia="en-US"/>
        </w:rPr>
        <w:t>ě</w:t>
      </w:r>
      <w:r w:rsidRPr="005F748E">
        <w:rPr>
          <w:rFonts w:eastAsia="Calibri"/>
          <w:sz w:val="22"/>
          <w:szCs w:val="22"/>
          <w:lang w:eastAsia="en-US"/>
        </w:rPr>
        <w:t>síců přede dnem zahájení zadávacího řízení a mohou být nahrazeny výpisem ze seznamu kvalifik</w:t>
      </w:r>
      <w:r w:rsidRPr="005F748E">
        <w:rPr>
          <w:rFonts w:eastAsia="Calibri"/>
          <w:sz w:val="22"/>
          <w:szCs w:val="22"/>
          <w:lang w:eastAsia="en-US"/>
        </w:rPr>
        <w:t>o</w:t>
      </w:r>
      <w:r w:rsidRPr="005F748E">
        <w:rPr>
          <w:rFonts w:eastAsia="Calibri"/>
          <w:sz w:val="22"/>
          <w:szCs w:val="22"/>
          <w:lang w:eastAsia="en-US"/>
        </w:rPr>
        <w:t xml:space="preserve">vaných dodavatelů. Zadavatel </w:t>
      </w:r>
      <w:r w:rsidRPr="005F748E">
        <w:rPr>
          <w:rFonts w:eastAsia="Calibri"/>
          <w:b/>
          <w:sz w:val="22"/>
          <w:szCs w:val="22"/>
          <w:u w:val="single"/>
          <w:lang w:eastAsia="en-US"/>
        </w:rPr>
        <w:t>neumožňuje nahrazení</w:t>
      </w:r>
      <w:r w:rsidRPr="005F748E">
        <w:rPr>
          <w:rFonts w:eastAsia="Calibri"/>
          <w:sz w:val="22"/>
          <w:szCs w:val="22"/>
          <w:lang w:eastAsia="en-US"/>
        </w:rPr>
        <w:t xml:space="preserve"> požadovaných dokladů k prokázání kvalifik</w:t>
      </w:r>
      <w:r w:rsidRPr="005F748E">
        <w:rPr>
          <w:rFonts w:eastAsia="Calibri"/>
          <w:sz w:val="22"/>
          <w:szCs w:val="22"/>
          <w:lang w:eastAsia="en-US"/>
        </w:rPr>
        <w:t>a</w:t>
      </w:r>
      <w:r w:rsidRPr="005F748E">
        <w:rPr>
          <w:rFonts w:eastAsia="Calibri"/>
          <w:sz w:val="22"/>
          <w:szCs w:val="22"/>
          <w:lang w:eastAsia="en-US"/>
        </w:rPr>
        <w:t>ce čestným prohlášením ve smyslu § 86 odst. 2 ZZVZ.</w:t>
      </w:r>
    </w:p>
    <w:p w:rsidR="00472B08" w:rsidRPr="005F748E" w:rsidRDefault="00472B08" w:rsidP="00472B08">
      <w:pPr>
        <w:spacing w:before="240" w:after="240" w:line="276" w:lineRule="auto"/>
        <w:jc w:val="both"/>
        <w:rPr>
          <w:rFonts w:eastAsia="Calibri"/>
          <w:sz w:val="22"/>
          <w:szCs w:val="22"/>
          <w:lang w:eastAsia="en-US"/>
        </w:rPr>
      </w:pPr>
      <w:r w:rsidRPr="005F748E">
        <w:rPr>
          <w:rFonts w:eastAsia="Calibri"/>
          <w:sz w:val="22"/>
          <w:szCs w:val="22"/>
          <w:lang w:eastAsia="en-US"/>
        </w:rPr>
        <w:t>Povinnost předložit doklad může dodavatel splnit odkazem na odpovídající informace vedené v informačním systému veřejné správy, který umožňuje neomezený dálkový přístup. Takový odkaz musí obsahovat internetovou adresu a údaje pro přihlášení a vyhledání požadované informace, jsou-li takové údaje nezbytné</w:t>
      </w:r>
      <w:r>
        <w:rPr>
          <w:rFonts w:eastAsia="Calibri"/>
          <w:sz w:val="22"/>
          <w:szCs w:val="22"/>
          <w:lang w:eastAsia="en-US"/>
        </w:rPr>
        <w:t>.</w:t>
      </w:r>
    </w:p>
    <w:p w:rsidR="00472B08" w:rsidRPr="005B4529" w:rsidRDefault="00472B08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5B4529">
        <w:rPr>
          <w:rFonts w:eastAsia="Calibri"/>
          <w:b/>
          <w:sz w:val="22"/>
          <w:szCs w:val="22"/>
          <w:u w:val="single"/>
          <w:lang w:eastAsia="en-US"/>
        </w:rPr>
        <w:t>Prokázání základní způsobilosti</w:t>
      </w:r>
    </w:p>
    <w:p w:rsidR="00472B08" w:rsidRPr="004845BF" w:rsidRDefault="00472B08" w:rsidP="00472B08">
      <w:pPr>
        <w:spacing w:before="240"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845BF">
        <w:rPr>
          <w:rFonts w:eastAsia="Calibri"/>
          <w:sz w:val="22"/>
          <w:szCs w:val="22"/>
          <w:lang w:eastAsia="en-US"/>
        </w:rPr>
        <w:t>Dodavatel je povinen prokázat základní způsobilost v rozsahu § 74 odst. 1 písm. a) až e) ZZVZ. Pr</w:t>
      </w:r>
      <w:r w:rsidRPr="004845BF">
        <w:rPr>
          <w:rFonts w:eastAsia="Calibri"/>
          <w:sz w:val="22"/>
          <w:szCs w:val="22"/>
          <w:lang w:eastAsia="en-US"/>
        </w:rPr>
        <w:t>a</w:t>
      </w:r>
      <w:r w:rsidRPr="004845BF">
        <w:rPr>
          <w:rFonts w:eastAsia="Calibri"/>
          <w:sz w:val="22"/>
          <w:szCs w:val="22"/>
          <w:lang w:eastAsia="en-US"/>
        </w:rPr>
        <w:t xml:space="preserve">vidla dle § 74 odst. 2 a 3 ZZVZ se použijí obdobně. Dodavatel prokazuje splnění podmínek základní způsobilosti předložením </w:t>
      </w:r>
      <w:r w:rsidRPr="004845BF">
        <w:rPr>
          <w:rFonts w:eastAsia="Calibri"/>
          <w:b/>
          <w:sz w:val="22"/>
          <w:szCs w:val="22"/>
          <w:lang w:eastAsia="en-US"/>
        </w:rPr>
        <w:t>prostých kopií dokladů</w:t>
      </w:r>
      <w:r w:rsidRPr="004845BF">
        <w:rPr>
          <w:rFonts w:eastAsia="Calibri"/>
          <w:sz w:val="22"/>
          <w:szCs w:val="22"/>
          <w:lang w:eastAsia="en-US"/>
        </w:rPr>
        <w:t xml:space="preserve"> dle § 75 odst. 1 ZZVZ, tj. předložením:</w:t>
      </w:r>
    </w:p>
    <w:p w:rsidR="00472B08" w:rsidRPr="004845BF" w:rsidRDefault="00472B08" w:rsidP="008B53D1">
      <w:pPr>
        <w:widowControl w:val="0"/>
        <w:numPr>
          <w:ilvl w:val="0"/>
          <w:numId w:val="68"/>
        </w:numPr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4845BF">
        <w:rPr>
          <w:rFonts w:eastAsia="Calibri"/>
          <w:sz w:val="22"/>
          <w:szCs w:val="22"/>
          <w:lang w:eastAsia="en-US"/>
        </w:rPr>
        <w:t>výpisu z evidence Rejstříku trestů ve vztahu k § 74 odst. 1 písm. a)  ZZVZ,</w:t>
      </w:r>
    </w:p>
    <w:p w:rsidR="00472B08" w:rsidRPr="004845BF" w:rsidRDefault="00472B08" w:rsidP="008B53D1">
      <w:pPr>
        <w:widowControl w:val="0"/>
        <w:numPr>
          <w:ilvl w:val="0"/>
          <w:numId w:val="68"/>
        </w:numPr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4845BF">
        <w:rPr>
          <w:rFonts w:eastAsia="Calibri"/>
          <w:sz w:val="22"/>
          <w:szCs w:val="22"/>
          <w:lang w:eastAsia="en-US"/>
        </w:rPr>
        <w:t>potvrzení příslušného finančního úřadu ve vztahu k § 74 odst. 1 písm. b)  ZZVZ,</w:t>
      </w:r>
    </w:p>
    <w:p w:rsidR="00472B08" w:rsidRDefault="00472B08" w:rsidP="008B53D1">
      <w:pPr>
        <w:widowControl w:val="0"/>
        <w:numPr>
          <w:ilvl w:val="0"/>
          <w:numId w:val="68"/>
        </w:numPr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4845BF">
        <w:rPr>
          <w:rFonts w:eastAsia="Calibri"/>
          <w:sz w:val="22"/>
          <w:szCs w:val="22"/>
          <w:lang w:eastAsia="en-US"/>
        </w:rPr>
        <w:t xml:space="preserve">písemného čestného prohlášení ve vztahu ke spotřební dani ve vztahu k § 74 odst. 1 </w:t>
      </w:r>
    </w:p>
    <w:p w:rsidR="00472B08" w:rsidRPr="004845BF" w:rsidRDefault="00472B08" w:rsidP="008B53D1">
      <w:pPr>
        <w:widowControl w:val="0"/>
        <w:autoSpaceDE w:val="0"/>
        <w:autoSpaceDN w:val="0"/>
        <w:spacing w:line="280" w:lineRule="auto"/>
        <w:ind w:left="720"/>
        <w:jc w:val="both"/>
        <w:rPr>
          <w:rFonts w:eastAsia="Calibri"/>
          <w:sz w:val="22"/>
          <w:szCs w:val="22"/>
          <w:lang w:eastAsia="en-US"/>
        </w:rPr>
      </w:pPr>
      <w:r w:rsidRPr="004845BF">
        <w:rPr>
          <w:rFonts w:eastAsia="Calibri"/>
          <w:sz w:val="22"/>
          <w:szCs w:val="22"/>
          <w:lang w:eastAsia="en-US"/>
        </w:rPr>
        <w:t>písm. b) ZZVZ,</w:t>
      </w:r>
    </w:p>
    <w:p w:rsidR="00472B08" w:rsidRPr="004845BF" w:rsidRDefault="00472B08" w:rsidP="008B53D1">
      <w:pPr>
        <w:widowControl w:val="0"/>
        <w:numPr>
          <w:ilvl w:val="0"/>
          <w:numId w:val="68"/>
        </w:numPr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4845BF">
        <w:rPr>
          <w:rFonts w:eastAsia="Calibri"/>
          <w:sz w:val="22"/>
          <w:szCs w:val="22"/>
          <w:lang w:eastAsia="en-US"/>
        </w:rPr>
        <w:t>písemného čestného prohlášení ve vztahu k § 74 odst. 1 písm. c)  ZZVZ,</w:t>
      </w:r>
    </w:p>
    <w:p w:rsidR="00472B08" w:rsidRDefault="00472B08" w:rsidP="008B53D1">
      <w:pPr>
        <w:widowControl w:val="0"/>
        <w:numPr>
          <w:ilvl w:val="0"/>
          <w:numId w:val="68"/>
        </w:numPr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4845BF">
        <w:rPr>
          <w:rFonts w:eastAsia="Calibri"/>
          <w:sz w:val="22"/>
          <w:szCs w:val="22"/>
          <w:lang w:eastAsia="en-US"/>
        </w:rPr>
        <w:t xml:space="preserve">potvrzení příslušné okresní správy sociálního zabezpečení ve vztahu k § 74 odst. 1 </w:t>
      </w:r>
    </w:p>
    <w:p w:rsidR="00472B08" w:rsidRPr="004845BF" w:rsidRDefault="00472B08" w:rsidP="008B53D1">
      <w:pPr>
        <w:widowControl w:val="0"/>
        <w:autoSpaceDE w:val="0"/>
        <w:autoSpaceDN w:val="0"/>
        <w:spacing w:line="280" w:lineRule="auto"/>
        <w:ind w:left="720"/>
        <w:jc w:val="both"/>
        <w:rPr>
          <w:rFonts w:eastAsia="Calibri"/>
          <w:sz w:val="22"/>
          <w:szCs w:val="22"/>
          <w:lang w:eastAsia="en-US"/>
        </w:rPr>
      </w:pPr>
      <w:r w:rsidRPr="004845BF">
        <w:rPr>
          <w:rFonts w:eastAsia="Calibri"/>
          <w:sz w:val="22"/>
          <w:szCs w:val="22"/>
          <w:lang w:eastAsia="en-US"/>
        </w:rPr>
        <w:lastRenderedPageBreak/>
        <w:t>písm. d) ZZVZ,</w:t>
      </w:r>
    </w:p>
    <w:p w:rsidR="00472B08" w:rsidRDefault="00472B08" w:rsidP="008B53D1">
      <w:pPr>
        <w:widowControl w:val="0"/>
        <w:numPr>
          <w:ilvl w:val="0"/>
          <w:numId w:val="68"/>
        </w:numPr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4845BF">
        <w:rPr>
          <w:rFonts w:eastAsia="Calibri"/>
          <w:sz w:val="22"/>
          <w:szCs w:val="22"/>
          <w:lang w:eastAsia="en-US"/>
        </w:rPr>
        <w:t xml:space="preserve">výpisu z obchodního rejstříku, nebo předložením písemného čestného prohlášení   </w:t>
      </w:r>
    </w:p>
    <w:p w:rsidR="00472B08" w:rsidRPr="004845BF" w:rsidRDefault="00472B08" w:rsidP="008B53D1">
      <w:pPr>
        <w:widowControl w:val="0"/>
        <w:autoSpaceDE w:val="0"/>
        <w:autoSpaceDN w:val="0"/>
        <w:spacing w:line="280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4845BF">
        <w:rPr>
          <w:rFonts w:eastAsia="Calibri"/>
          <w:sz w:val="22"/>
          <w:szCs w:val="22"/>
          <w:lang w:eastAsia="en-US"/>
        </w:rPr>
        <w:t>v případě, že není v obchodním rejstříku zapsán, ve vztahu k § 74 odst. 1 písm. e) ZZVZ.</w:t>
      </w:r>
    </w:p>
    <w:p w:rsidR="00472B08" w:rsidRPr="005B4529" w:rsidRDefault="00472B08" w:rsidP="005B4529">
      <w:pPr>
        <w:widowControl w:val="0"/>
        <w:tabs>
          <w:tab w:val="left" w:pos="284"/>
        </w:tabs>
        <w:autoSpaceDE w:val="0"/>
        <w:autoSpaceDN w:val="0"/>
        <w:spacing w:line="280" w:lineRule="auto"/>
        <w:jc w:val="both"/>
        <w:rPr>
          <w:rFonts w:eastAsia="Calibri"/>
          <w:sz w:val="21"/>
          <w:szCs w:val="22"/>
          <w:u w:val="single"/>
          <w:lang w:eastAsia="en-US"/>
        </w:rPr>
      </w:pPr>
    </w:p>
    <w:p w:rsidR="00472B08" w:rsidRPr="008C0F52" w:rsidRDefault="00472B08" w:rsidP="005B4529">
      <w:pPr>
        <w:widowControl w:val="0"/>
        <w:tabs>
          <w:tab w:val="left" w:pos="284"/>
        </w:tabs>
        <w:autoSpaceDE w:val="0"/>
        <w:autoSpaceDN w:val="0"/>
        <w:spacing w:line="280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8C0F52">
        <w:rPr>
          <w:rFonts w:eastAsia="Calibri"/>
          <w:b/>
          <w:sz w:val="22"/>
          <w:szCs w:val="22"/>
          <w:u w:val="single"/>
          <w:lang w:eastAsia="en-US"/>
        </w:rPr>
        <w:t>Prokázání profesní způsobilosti</w:t>
      </w:r>
    </w:p>
    <w:p w:rsidR="00472B08" w:rsidRPr="008C0F52" w:rsidRDefault="00472B08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472B08" w:rsidRPr="008C0F52" w:rsidRDefault="00472B08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8C0F52">
        <w:rPr>
          <w:rFonts w:eastAsia="Calibri"/>
          <w:sz w:val="22"/>
          <w:szCs w:val="22"/>
          <w:lang w:eastAsia="en-US"/>
        </w:rPr>
        <w:t>Dodavatel prokáže splnění podmínek profesní způsobilosti</w:t>
      </w:r>
      <w:r w:rsidR="00563726" w:rsidRPr="008C0F52">
        <w:rPr>
          <w:rFonts w:eastAsia="Calibri"/>
          <w:sz w:val="22"/>
          <w:szCs w:val="22"/>
          <w:lang w:eastAsia="en-US"/>
        </w:rPr>
        <w:t xml:space="preserve"> </w:t>
      </w:r>
      <w:r w:rsidRPr="008C0F52">
        <w:rPr>
          <w:rFonts w:eastAsia="Calibri"/>
          <w:sz w:val="22"/>
          <w:szCs w:val="22"/>
          <w:lang w:eastAsia="en-US"/>
        </w:rPr>
        <w:t>dle § 77 ZZVZ předložením následujících dokladů:</w:t>
      </w:r>
    </w:p>
    <w:p w:rsidR="00472B08" w:rsidRPr="008C0F52" w:rsidRDefault="00472B08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472B08" w:rsidRPr="008C0F52" w:rsidRDefault="00472B08" w:rsidP="008B53D1">
      <w:pPr>
        <w:widowControl w:val="0"/>
        <w:numPr>
          <w:ilvl w:val="0"/>
          <w:numId w:val="70"/>
        </w:numPr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8C0F52">
        <w:rPr>
          <w:rFonts w:eastAsia="Calibri"/>
          <w:b/>
          <w:sz w:val="22"/>
          <w:szCs w:val="22"/>
          <w:lang w:eastAsia="en-US"/>
        </w:rPr>
        <w:t>Výpis z obchodního rejstříku</w:t>
      </w:r>
      <w:r w:rsidRPr="008C0F52">
        <w:rPr>
          <w:rFonts w:eastAsia="Calibri"/>
          <w:sz w:val="22"/>
          <w:szCs w:val="22"/>
          <w:lang w:eastAsia="en-US"/>
        </w:rPr>
        <w:t xml:space="preserve"> nebo jiné obdobné evidence, pokud jiný právní předpis zápis </w:t>
      </w:r>
    </w:p>
    <w:p w:rsidR="00472B08" w:rsidRPr="008C0F52" w:rsidRDefault="00472B08" w:rsidP="008B53D1">
      <w:pPr>
        <w:widowControl w:val="0"/>
        <w:autoSpaceDE w:val="0"/>
        <w:autoSpaceDN w:val="0"/>
        <w:spacing w:line="280" w:lineRule="auto"/>
        <w:ind w:left="720"/>
        <w:jc w:val="both"/>
        <w:rPr>
          <w:rFonts w:eastAsia="Calibri"/>
          <w:sz w:val="22"/>
          <w:szCs w:val="22"/>
          <w:lang w:eastAsia="en-US"/>
        </w:rPr>
      </w:pPr>
      <w:r w:rsidRPr="008C0F52">
        <w:rPr>
          <w:rFonts w:eastAsia="Calibri"/>
          <w:sz w:val="22"/>
          <w:szCs w:val="22"/>
          <w:lang w:eastAsia="en-US"/>
        </w:rPr>
        <w:t>do takové evidence vyžaduje</w:t>
      </w:r>
      <w:r w:rsidR="002569B9">
        <w:rPr>
          <w:rFonts w:eastAsia="Calibri"/>
          <w:sz w:val="22"/>
          <w:szCs w:val="22"/>
          <w:lang w:eastAsia="en-US"/>
        </w:rPr>
        <w:t xml:space="preserve"> (v případě, že byl předložen výpis z obchodního rejstříku pro prokázání základní způsobilosti dle § 74 odst. 1 písm. </w:t>
      </w:r>
      <w:r w:rsidR="00EE2FF6">
        <w:rPr>
          <w:rFonts w:eastAsia="Calibri"/>
          <w:sz w:val="22"/>
          <w:szCs w:val="22"/>
          <w:lang w:eastAsia="en-US"/>
        </w:rPr>
        <w:t>e</w:t>
      </w:r>
      <w:r w:rsidR="002569B9">
        <w:rPr>
          <w:rFonts w:eastAsia="Calibri"/>
          <w:sz w:val="22"/>
          <w:szCs w:val="22"/>
          <w:lang w:eastAsia="en-US"/>
        </w:rPr>
        <w:t>) ZZVZ, není nutné ho předkládat znovu)</w:t>
      </w:r>
      <w:r w:rsidRPr="008C0F52">
        <w:rPr>
          <w:rFonts w:eastAsia="Calibri"/>
          <w:sz w:val="22"/>
          <w:szCs w:val="22"/>
          <w:lang w:eastAsia="en-US"/>
        </w:rPr>
        <w:t>,</w:t>
      </w:r>
    </w:p>
    <w:p w:rsidR="00472B08" w:rsidRPr="008C0F52" w:rsidRDefault="00472B08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472B08" w:rsidRPr="008C0F52" w:rsidRDefault="00472B08" w:rsidP="008B53D1">
      <w:pPr>
        <w:widowControl w:val="0"/>
        <w:numPr>
          <w:ilvl w:val="0"/>
          <w:numId w:val="70"/>
        </w:numPr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8C0F52">
        <w:rPr>
          <w:rFonts w:eastAsia="Calibri"/>
          <w:b/>
          <w:sz w:val="22"/>
          <w:szCs w:val="22"/>
          <w:lang w:eastAsia="en-US"/>
        </w:rPr>
        <w:t>Osvědčení dle zákona č. 127/2005 Sb</w:t>
      </w:r>
      <w:r w:rsidRPr="008C0F52">
        <w:rPr>
          <w:rFonts w:eastAsia="Calibri"/>
          <w:sz w:val="22"/>
          <w:szCs w:val="22"/>
          <w:lang w:eastAsia="en-US"/>
        </w:rPr>
        <w:t>. o elektronických komunikacích, ve znění pozdějších předpisů, a sice všeobecné oprávnění zajišťující veřejnou mobilní telefonní síť a veřejnou mobilní síť elektronických komunikací; dodavatel musí být osobou poskytující veřejně d</w:t>
      </w:r>
      <w:r w:rsidRPr="008C0F52">
        <w:rPr>
          <w:rFonts w:eastAsia="Calibri"/>
          <w:sz w:val="22"/>
          <w:szCs w:val="22"/>
          <w:lang w:eastAsia="en-US"/>
        </w:rPr>
        <w:t>o</w:t>
      </w:r>
      <w:r w:rsidRPr="008C0F52">
        <w:rPr>
          <w:rFonts w:eastAsia="Calibri"/>
          <w:sz w:val="22"/>
          <w:szCs w:val="22"/>
          <w:lang w:eastAsia="en-US"/>
        </w:rPr>
        <w:t>stupné telefonické služby, služby přístupu k síti internet a služby přenosu dat, vždy s úze</w:t>
      </w:r>
      <w:r w:rsidRPr="008C0F52">
        <w:rPr>
          <w:rFonts w:eastAsia="Calibri"/>
          <w:sz w:val="22"/>
          <w:szCs w:val="22"/>
          <w:lang w:eastAsia="en-US"/>
        </w:rPr>
        <w:t>m</w:t>
      </w:r>
      <w:r w:rsidRPr="008C0F52">
        <w:rPr>
          <w:rFonts w:eastAsia="Calibri"/>
          <w:sz w:val="22"/>
          <w:szCs w:val="22"/>
          <w:lang w:eastAsia="en-US"/>
        </w:rPr>
        <w:t>ním rozsahem Česká republika.</w:t>
      </w:r>
    </w:p>
    <w:p w:rsidR="00CB4EDF" w:rsidRPr="008C0F52" w:rsidRDefault="00472B08" w:rsidP="008B53D1">
      <w:pPr>
        <w:widowControl w:val="0"/>
        <w:autoSpaceDE w:val="0"/>
        <w:autoSpaceDN w:val="0"/>
        <w:spacing w:line="280" w:lineRule="auto"/>
        <w:ind w:left="708"/>
        <w:jc w:val="both"/>
        <w:rPr>
          <w:rFonts w:eastAsia="Calibri"/>
          <w:sz w:val="22"/>
          <w:szCs w:val="22"/>
          <w:lang w:eastAsia="en-US"/>
        </w:rPr>
      </w:pPr>
      <w:r w:rsidRPr="008C0F52">
        <w:rPr>
          <w:rFonts w:eastAsia="Calibri"/>
          <w:sz w:val="22"/>
          <w:szCs w:val="22"/>
          <w:lang w:eastAsia="en-US"/>
        </w:rPr>
        <w:t>V případě, že v zemi sídla dodavatele právní předpisy obdobnou profesní způsobilost nev</w:t>
      </w:r>
      <w:r w:rsidRPr="008C0F52">
        <w:rPr>
          <w:rFonts w:eastAsia="Calibri"/>
          <w:sz w:val="22"/>
          <w:szCs w:val="22"/>
          <w:lang w:eastAsia="en-US"/>
        </w:rPr>
        <w:t>y</w:t>
      </w:r>
      <w:r w:rsidRPr="008C0F52">
        <w:rPr>
          <w:rFonts w:eastAsia="Calibri"/>
          <w:sz w:val="22"/>
          <w:szCs w:val="22"/>
          <w:lang w:eastAsia="en-US"/>
        </w:rPr>
        <w:t>žadují, není dodavatel povinen takový doklad předkládat a tuto skutečnost uvede</w:t>
      </w:r>
      <w:r w:rsidR="00A66C23">
        <w:rPr>
          <w:rFonts w:eastAsia="Calibri"/>
          <w:sz w:val="22"/>
          <w:szCs w:val="22"/>
          <w:lang w:eastAsia="en-US"/>
        </w:rPr>
        <w:t xml:space="preserve"> </w:t>
      </w:r>
      <w:r w:rsidRPr="008C0F52">
        <w:rPr>
          <w:rFonts w:eastAsia="Calibri"/>
          <w:sz w:val="22"/>
          <w:szCs w:val="22"/>
          <w:lang w:eastAsia="en-US"/>
        </w:rPr>
        <w:t>v nabídce.</w:t>
      </w:r>
      <w:r w:rsidR="00E67E84" w:rsidRPr="008C0F52">
        <w:rPr>
          <w:rFonts w:eastAsia="Calibri"/>
          <w:sz w:val="22"/>
          <w:szCs w:val="22"/>
          <w:lang w:eastAsia="en-US"/>
        </w:rPr>
        <w:t xml:space="preserve">          </w:t>
      </w:r>
    </w:p>
    <w:p w:rsidR="00CB4EDF" w:rsidRDefault="00CB4EDF" w:rsidP="00CB4EDF">
      <w:pPr>
        <w:pStyle w:val="Default"/>
        <w:rPr>
          <w:sz w:val="22"/>
          <w:szCs w:val="22"/>
        </w:rPr>
      </w:pPr>
    </w:p>
    <w:p w:rsidR="00CB4EDF" w:rsidRPr="005454CD" w:rsidRDefault="00CB4EDF" w:rsidP="006B723D">
      <w:pPr>
        <w:pStyle w:val="Nadpis1"/>
        <w:rPr>
          <w:rFonts w:eastAsia="Calibri"/>
        </w:rPr>
      </w:pPr>
      <w:bookmarkStart w:id="10" w:name="_Toc519171919"/>
      <w:r w:rsidRPr="00F32036">
        <w:rPr>
          <w:rFonts w:eastAsia="Calibri"/>
        </w:rPr>
        <w:t>OSTATNÍ PRÁVA A PODMÍNKY CENTRÁLNÍHO</w:t>
      </w:r>
      <w:r w:rsidR="005454CD">
        <w:rPr>
          <w:rFonts w:eastAsia="Calibri"/>
        </w:rPr>
        <w:t xml:space="preserve"> </w:t>
      </w:r>
      <w:r w:rsidRPr="005454CD">
        <w:rPr>
          <w:rFonts w:eastAsia="Calibri"/>
        </w:rPr>
        <w:t>ZADAVATELE</w:t>
      </w:r>
      <w:bookmarkEnd w:id="10"/>
    </w:p>
    <w:p w:rsidR="00CB4EDF" w:rsidRDefault="00CB4EDF" w:rsidP="00CB4EDF">
      <w:pPr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right="150"/>
        <w:jc w:val="both"/>
        <w:rPr>
          <w:rFonts w:eastAsia="Calibri"/>
          <w:sz w:val="21"/>
          <w:szCs w:val="22"/>
          <w:lang w:eastAsia="en-US"/>
        </w:rPr>
      </w:pPr>
    </w:p>
    <w:p w:rsidR="00CB4EDF" w:rsidRPr="00270E56" w:rsidRDefault="00CB4EDF" w:rsidP="00CB4EDF">
      <w:pPr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right="150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ZD včetně příloh je podkladem pro podání nabídek a obsahuje </w:t>
      </w:r>
      <w:r w:rsidRPr="00270E56">
        <w:rPr>
          <w:rFonts w:eastAsia="Calibri"/>
          <w:spacing w:val="-2"/>
          <w:sz w:val="22"/>
          <w:szCs w:val="22"/>
          <w:lang w:eastAsia="en-US"/>
        </w:rPr>
        <w:t xml:space="preserve">soubor </w:t>
      </w:r>
      <w:r w:rsidRPr="00270E56">
        <w:rPr>
          <w:rFonts w:eastAsia="Calibri"/>
          <w:sz w:val="22"/>
          <w:szCs w:val="22"/>
          <w:lang w:eastAsia="en-US"/>
        </w:rPr>
        <w:t>dokumentů, údajů, požada</w:t>
      </w:r>
      <w:r w:rsidRPr="00270E56">
        <w:rPr>
          <w:rFonts w:eastAsia="Calibri"/>
          <w:sz w:val="22"/>
          <w:szCs w:val="22"/>
          <w:lang w:eastAsia="en-US"/>
        </w:rPr>
        <w:t>v</w:t>
      </w:r>
      <w:r w:rsidRPr="00270E56">
        <w:rPr>
          <w:rFonts w:eastAsia="Calibri"/>
          <w:sz w:val="22"/>
          <w:szCs w:val="22"/>
          <w:lang w:eastAsia="en-US"/>
        </w:rPr>
        <w:t>ků, obchodních a technických podmínek centrálního zadavatele vymezujících předmět veřejné z</w:t>
      </w:r>
      <w:r w:rsidRPr="00270E56">
        <w:rPr>
          <w:rFonts w:eastAsia="Calibri"/>
          <w:sz w:val="22"/>
          <w:szCs w:val="22"/>
          <w:lang w:eastAsia="en-US"/>
        </w:rPr>
        <w:t>a</w:t>
      </w:r>
      <w:r w:rsidRPr="00270E56">
        <w:rPr>
          <w:rFonts w:eastAsia="Calibri"/>
          <w:sz w:val="22"/>
          <w:szCs w:val="22"/>
          <w:lang w:eastAsia="en-US"/>
        </w:rPr>
        <w:t>kázky v podrobnostech nezbytných pro zpracování nabídky. Požadavky uvedené v ZD jsou při zpracování n</w:t>
      </w:r>
      <w:r w:rsidRPr="00270E56">
        <w:rPr>
          <w:rFonts w:eastAsia="Calibri"/>
          <w:sz w:val="22"/>
          <w:szCs w:val="22"/>
          <w:lang w:eastAsia="en-US"/>
        </w:rPr>
        <w:t>a</w:t>
      </w:r>
      <w:r w:rsidRPr="00270E56">
        <w:rPr>
          <w:rFonts w:eastAsia="Calibri"/>
          <w:sz w:val="22"/>
          <w:szCs w:val="22"/>
          <w:lang w:eastAsia="en-US"/>
        </w:rPr>
        <w:t>bídky závazné a jejich nesplnění je důvodem pro vyloučení účastníka zadávacího řízení.</w:t>
      </w:r>
    </w:p>
    <w:p w:rsidR="00CB4EDF" w:rsidRPr="00270E56" w:rsidRDefault="00270E56" w:rsidP="00270E56">
      <w:pPr>
        <w:widowControl w:val="0"/>
        <w:tabs>
          <w:tab w:val="left" w:pos="1553"/>
        </w:tabs>
        <w:autoSpaceDE w:val="0"/>
        <w:autoSpaceDN w:val="0"/>
        <w:spacing w:before="2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ab/>
      </w:r>
    </w:p>
    <w:p w:rsidR="00CB4EDF" w:rsidRPr="00270E56" w:rsidRDefault="00CB4EDF" w:rsidP="00CB4EDF">
      <w:pPr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right="151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Centrální zadavatel upozorňuje na své právo podle § 46 ZZVZ požadovat, aby účastník zadávacího řízení v přiměřené lhůtě objasnil předložené údaje, doklady nebo doplnil další nebo chybějící údaje a doklady.</w:t>
      </w:r>
    </w:p>
    <w:p w:rsidR="00CB4EDF" w:rsidRPr="00270E56" w:rsidRDefault="00CB4EDF" w:rsidP="00CB4EDF">
      <w:pPr>
        <w:widowControl w:val="0"/>
        <w:autoSpaceDE w:val="0"/>
        <w:autoSpaceDN w:val="0"/>
        <w:spacing w:before="2"/>
        <w:rPr>
          <w:rFonts w:eastAsia="Calibri"/>
          <w:sz w:val="22"/>
          <w:szCs w:val="22"/>
          <w:lang w:eastAsia="en-US"/>
        </w:rPr>
      </w:pPr>
    </w:p>
    <w:p w:rsidR="00CB4EDF" w:rsidRPr="00270E56" w:rsidRDefault="00CB4EDF" w:rsidP="00CB4EDF">
      <w:pPr>
        <w:widowControl w:val="0"/>
        <w:tabs>
          <w:tab w:val="left" w:pos="1553"/>
          <w:tab w:val="left" w:pos="1554"/>
        </w:tabs>
        <w:autoSpaceDE w:val="0"/>
        <w:autoSpaceDN w:val="0"/>
        <w:spacing w:line="283" w:lineRule="auto"/>
        <w:ind w:right="154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Centrální zadavatel nebude poskytovat náhradu nákladů, které účastník zadávacího </w:t>
      </w:r>
      <w:r w:rsidRPr="00270E56">
        <w:rPr>
          <w:rFonts w:eastAsia="Calibri"/>
          <w:spacing w:val="-2"/>
          <w:sz w:val="22"/>
          <w:szCs w:val="22"/>
          <w:lang w:eastAsia="en-US"/>
        </w:rPr>
        <w:t xml:space="preserve">řízení </w:t>
      </w:r>
      <w:r w:rsidRPr="00270E56">
        <w:rPr>
          <w:rFonts w:eastAsia="Calibri"/>
          <w:sz w:val="22"/>
          <w:szCs w:val="22"/>
          <w:lang w:eastAsia="en-US"/>
        </w:rPr>
        <w:t>vynaloží v souvislosti s účastí v zadávacím řízení.</w:t>
      </w:r>
    </w:p>
    <w:p w:rsidR="00CB4EDF" w:rsidRPr="00270E56" w:rsidRDefault="00CB4EDF" w:rsidP="00CB4EDF">
      <w:pPr>
        <w:widowControl w:val="0"/>
        <w:autoSpaceDE w:val="0"/>
        <w:autoSpaceDN w:val="0"/>
        <w:spacing w:line="283" w:lineRule="auto"/>
        <w:jc w:val="both"/>
        <w:rPr>
          <w:rFonts w:eastAsia="Calibri"/>
          <w:sz w:val="22"/>
          <w:szCs w:val="22"/>
          <w:lang w:eastAsia="en-US"/>
        </w:rPr>
      </w:pPr>
    </w:p>
    <w:p w:rsidR="00CB4EDF" w:rsidRPr="00270E56" w:rsidRDefault="00CB4EDF" w:rsidP="00CB4EDF">
      <w:pPr>
        <w:pStyle w:val="Odstavecseseznamem"/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left="0" w:right="151"/>
        <w:contextualSpacing w:val="0"/>
        <w:rPr>
          <w:rFonts w:eastAsia="Calibri"/>
          <w:sz w:val="22"/>
          <w:szCs w:val="22"/>
          <w:lang w:val="cs-CZ"/>
        </w:rPr>
      </w:pPr>
      <w:r w:rsidRPr="00270E56">
        <w:rPr>
          <w:rFonts w:eastAsia="Calibri"/>
          <w:sz w:val="22"/>
          <w:szCs w:val="22"/>
          <w:lang w:val="cs-CZ"/>
        </w:rPr>
        <w:t xml:space="preserve">Centrální zadavatel si </w:t>
      </w:r>
      <w:r w:rsidRPr="00270E56">
        <w:rPr>
          <w:rFonts w:eastAsia="Calibri"/>
          <w:b/>
          <w:sz w:val="22"/>
          <w:szCs w:val="22"/>
          <w:u w:val="single"/>
          <w:lang w:val="cs-CZ"/>
        </w:rPr>
        <w:t>sám zjistí skutečné</w:t>
      </w:r>
      <w:r w:rsidRPr="00270E56">
        <w:rPr>
          <w:rFonts w:eastAsia="Calibri"/>
          <w:sz w:val="22"/>
          <w:szCs w:val="22"/>
          <w:lang w:val="cs-CZ"/>
        </w:rPr>
        <w:t xml:space="preserve"> majitele právnických osob přímo z evidence údajů o skute</w:t>
      </w:r>
      <w:r w:rsidRPr="00270E56">
        <w:rPr>
          <w:rFonts w:eastAsia="Calibri"/>
          <w:sz w:val="22"/>
          <w:szCs w:val="22"/>
          <w:lang w:val="cs-CZ"/>
        </w:rPr>
        <w:t>č</w:t>
      </w:r>
      <w:r w:rsidRPr="00270E56">
        <w:rPr>
          <w:rFonts w:eastAsia="Calibri"/>
          <w:sz w:val="22"/>
          <w:szCs w:val="22"/>
          <w:lang w:val="cs-CZ"/>
        </w:rPr>
        <w:t>ných majitelích, která je součástí informačního systému veřejné správy. V případě, že nebude možné údaje zjistit, bude centrální zadavatel postupovat dle § 122 odst. 5 ZZVZ.</w:t>
      </w:r>
    </w:p>
    <w:p w:rsidR="00CB4EDF" w:rsidRPr="00270E56" w:rsidRDefault="00CB4EDF" w:rsidP="00CB4EDF">
      <w:pPr>
        <w:pStyle w:val="Odstavecseseznamem"/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left="0" w:right="151"/>
        <w:contextualSpacing w:val="0"/>
        <w:rPr>
          <w:rFonts w:eastAsia="Calibri"/>
          <w:sz w:val="22"/>
          <w:szCs w:val="22"/>
          <w:lang w:val="cs-CZ"/>
        </w:rPr>
      </w:pPr>
    </w:p>
    <w:p w:rsidR="00CB4EDF" w:rsidRPr="00270E56" w:rsidRDefault="00CB4EDF" w:rsidP="00CB4EDF">
      <w:pPr>
        <w:widowControl w:val="0"/>
        <w:tabs>
          <w:tab w:val="left" w:pos="1553"/>
          <w:tab w:val="left" w:pos="1554"/>
        </w:tabs>
        <w:autoSpaceDE w:val="0"/>
        <w:autoSpaceDN w:val="0"/>
        <w:spacing w:before="49" w:line="283" w:lineRule="auto"/>
        <w:ind w:right="151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lastRenderedPageBreak/>
        <w:t>Dodavatel podáním nabídky souhlasí s tím, aby centrální zadavatel uveřejnil na profilu centrálního z</w:t>
      </w:r>
      <w:r w:rsidRPr="00270E56">
        <w:rPr>
          <w:rFonts w:eastAsia="Calibri"/>
          <w:sz w:val="22"/>
          <w:szCs w:val="22"/>
          <w:lang w:eastAsia="en-US"/>
        </w:rPr>
        <w:t>a</w:t>
      </w:r>
      <w:r w:rsidRPr="00270E56">
        <w:rPr>
          <w:rFonts w:eastAsia="Calibri"/>
          <w:sz w:val="22"/>
          <w:szCs w:val="22"/>
          <w:lang w:eastAsia="en-US"/>
        </w:rPr>
        <w:t>davatele informace o jeho nabídce v rozsahu dle ZZVZ.</w:t>
      </w:r>
    </w:p>
    <w:p w:rsidR="00CB4EDF" w:rsidRPr="00270E56" w:rsidRDefault="00CB4EDF" w:rsidP="00CB4EDF">
      <w:pPr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right="151"/>
        <w:jc w:val="both"/>
        <w:rPr>
          <w:rFonts w:eastAsia="Calibri"/>
          <w:sz w:val="22"/>
          <w:szCs w:val="22"/>
          <w:lang w:eastAsia="en-US"/>
        </w:rPr>
      </w:pPr>
    </w:p>
    <w:p w:rsidR="00CB4EDF" w:rsidRPr="00270E56" w:rsidRDefault="00CB4EDF" w:rsidP="00CB4EDF">
      <w:pPr>
        <w:pStyle w:val="Odstavecseseznamem"/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left="0" w:right="151"/>
        <w:contextualSpacing w:val="0"/>
        <w:rPr>
          <w:rFonts w:eastAsia="Calibri"/>
          <w:sz w:val="22"/>
          <w:szCs w:val="22"/>
          <w:lang w:val="cs-CZ"/>
        </w:rPr>
      </w:pPr>
      <w:r w:rsidRPr="00270E56">
        <w:rPr>
          <w:rFonts w:eastAsia="Calibri"/>
          <w:sz w:val="22"/>
          <w:szCs w:val="22"/>
          <w:lang w:val="cs-CZ"/>
        </w:rPr>
        <w:t>Zadavatel je povinným subjektem dle § 2 odst. 1 zákona č. 340/20I5 Sb</w:t>
      </w:r>
      <w:r w:rsidR="00A66C23" w:rsidRPr="00270E56">
        <w:rPr>
          <w:rFonts w:eastAsia="Calibri"/>
          <w:sz w:val="22"/>
          <w:szCs w:val="22"/>
          <w:lang w:val="cs-CZ"/>
        </w:rPr>
        <w:t xml:space="preserve">., </w:t>
      </w:r>
      <w:r w:rsidRPr="00270E56">
        <w:rPr>
          <w:rFonts w:eastAsia="Calibri"/>
          <w:sz w:val="22"/>
          <w:szCs w:val="22"/>
          <w:lang w:val="cs-CZ"/>
        </w:rPr>
        <w:t>o zvláštních podmínkách úči</w:t>
      </w:r>
      <w:r w:rsidRPr="00270E56">
        <w:rPr>
          <w:rFonts w:eastAsia="Calibri"/>
          <w:sz w:val="22"/>
          <w:szCs w:val="22"/>
          <w:lang w:val="cs-CZ"/>
        </w:rPr>
        <w:t>n</w:t>
      </w:r>
      <w:r w:rsidRPr="00270E56">
        <w:rPr>
          <w:rFonts w:eastAsia="Calibri"/>
          <w:sz w:val="22"/>
          <w:szCs w:val="22"/>
          <w:lang w:val="cs-CZ"/>
        </w:rPr>
        <w:t>nosti některých smluv, uveřejňování těchto smluv a o registru smluv.</w:t>
      </w:r>
    </w:p>
    <w:p w:rsidR="00CB4EDF" w:rsidRPr="00270E56" w:rsidRDefault="00CB4EDF" w:rsidP="00CB4EDF">
      <w:pPr>
        <w:pStyle w:val="Odstavecseseznamem"/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left="0" w:right="151"/>
        <w:contextualSpacing w:val="0"/>
        <w:rPr>
          <w:rFonts w:eastAsia="Calibri"/>
          <w:sz w:val="22"/>
          <w:szCs w:val="22"/>
          <w:lang w:val="cs-CZ"/>
        </w:rPr>
      </w:pPr>
    </w:p>
    <w:p w:rsidR="00CB4EDF" w:rsidRPr="00270E56" w:rsidRDefault="00CB4EDF" w:rsidP="00CB4EDF">
      <w:pPr>
        <w:pStyle w:val="Odstavecseseznamem"/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left="0" w:right="151"/>
        <w:contextualSpacing w:val="0"/>
        <w:rPr>
          <w:rFonts w:eastAsia="Calibri"/>
          <w:sz w:val="22"/>
          <w:szCs w:val="22"/>
          <w:lang w:val="cs-CZ"/>
        </w:rPr>
      </w:pPr>
      <w:r w:rsidRPr="00270E56">
        <w:rPr>
          <w:rFonts w:eastAsia="Calibri"/>
          <w:sz w:val="22"/>
          <w:szCs w:val="22"/>
          <w:lang w:val="cs-CZ"/>
        </w:rPr>
        <w:t>Vybraný účastník podpisem dohody dává souhlas s uveřejněním dohody, ve znění případných změn a dodatků, způsobem dle § 5 citovaného zákona, pokud tento souhlas výslovně neodepře s odkazem na obchodní tajemství, či jiné zákonem předpokládané skutečnosti.</w:t>
      </w:r>
    </w:p>
    <w:p w:rsidR="00CB4EDF" w:rsidRPr="00270E56" w:rsidRDefault="00CB4EDF" w:rsidP="00CB4EDF">
      <w:pPr>
        <w:pStyle w:val="Odstavecseseznamem"/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left="0" w:right="151"/>
        <w:contextualSpacing w:val="0"/>
        <w:rPr>
          <w:rFonts w:eastAsia="Calibri"/>
          <w:sz w:val="22"/>
          <w:szCs w:val="22"/>
          <w:lang w:val="cs-CZ"/>
        </w:rPr>
      </w:pPr>
    </w:p>
    <w:p w:rsidR="00CB4EDF" w:rsidRPr="00270E56" w:rsidRDefault="00CB4EDF" w:rsidP="00CB4EDF">
      <w:pPr>
        <w:pStyle w:val="Odstavecseseznamem"/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left="0" w:right="151"/>
        <w:contextualSpacing w:val="0"/>
        <w:rPr>
          <w:rFonts w:eastAsia="Calibri"/>
          <w:b/>
          <w:sz w:val="22"/>
          <w:szCs w:val="22"/>
          <w:lang w:val="cs-CZ"/>
        </w:rPr>
      </w:pPr>
      <w:r w:rsidRPr="00270E56">
        <w:rPr>
          <w:rFonts w:eastAsia="Calibri"/>
          <w:sz w:val="22"/>
          <w:szCs w:val="22"/>
          <w:lang w:val="cs-CZ"/>
        </w:rPr>
        <w:t xml:space="preserve">V případě shodné ekonomické výhodnosti nabídek více účastníků bude vybrán dodavatel </w:t>
      </w:r>
      <w:r w:rsidRPr="00270E56">
        <w:rPr>
          <w:rFonts w:eastAsia="Calibri"/>
          <w:b/>
          <w:sz w:val="22"/>
          <w:szCs w:val="22"/>
          <w:lang w:val="cs-CZ"/>
        </w:rPr>
        <w:t xml:space="preserve">losem </w:t>
      </w:r>
      <w:r w:rsidRPr="00270E56">
        <w:rPr>
          <w:rFonts w:eastAsia="Calibri"/>
          <w:sz w:val="22"/>
          <w:szCs w:val="22"/>
          <w:lang w:val="cs-CZ"/>
        </w:rPr>
        <w:t>za př</w:t>
      </w:r>
      <w:r w:rsidRPr="00270E56">
        <w:rPr>
          <w:rFonts w:eastAsia="Calibri"/>
          <w:sz w:val="22"/>
          <w:szCs w:val="22"/>
          <w:lang w:val="cs-CZ"/>
        </w:rPr>
        <w:t>í</w:t>
      </w:r>
      <w:r w:rsidRPr="00270E56">
        <w:rPr>
          <w:rFonts w:eastAsia="Calibri"/>
          <w:sz w:val="22"/>
          <w:szCs w:val="22"/>
          <w:lang w:val="cs-CZ"/>
        </w:rPr>
        <w:t>tomnosti</w:t>
      </w:r>
      <w:r w:rsidRPr="00270E56">
        <w:rPr>
          <w:rFonts w:eastAsia="Calibri"/>
          <w:b/>
          <w:sz w:val="22"/>
          <w:szCs w:val="22"/>
          <w:lang w:val="cs-CZ"/>
        </w:rPr>
        <w:t xml:space="preserve"> dotčených účastníků</w:t>
      </w:r>
      <w:r w:rsidR="00EE2FF6" w:rsidRPr="00270E56">
        <w:rPr>
          <w:rFonts w:eastAsia="Calibri"/>
          <w:b/>
          <w:sz w:val="22"/>
          <w:szCs w:val="22"/>
          <w:lang w:val="cs-CZ"/>
        </w:rPr>
        <w:t xml:space="preserve"> a notáře</w:t>
      </w:r>
      <w:r w:rsidRPr="00270E56">
        <w:rPr>
          <w:rFonts w:eastAsia="Calibri"/>
          <w:b/>
          <w:sz w:val="22"/>
          <w:szCs w:val="22"/>
          <w:lang w:val="cs-CZ"/>
        </w:rPr>
        <w:t>.</w:t>
      </w:r>
    </w:p>
    <w:p w:rsidR="002A7CE0" w:rsidRPr="00270E56" w:rsidRDefault="002A7CE0" w:rsidP="00CB4EDF">
      <w:pPr>
        <w:pStyle w:val="Odstavecseseznamem"/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left="0" w:right="151"/>
        <w:contextualSpacing w:val="0"/>
        <w:rPr>
          <w:rFonts w:eastAsia="Calibri"/>
          <w:b/>
          <w:sz w:val="22"/>
          <w:szCs w:val="22"/>
          <w:lang w:val="cs-CZ"/>
        </w:rPr>
      </w:pPr>
    </w:p>
    <w:p w:rsidR="00150095" w:rsidRPr="00A6294C" w:rsidRDefault="00150095" w:rsidP="006B723D">
      <w:pPr>
        <w:pStyle w:val="Nadpis1"/>
        <w:rPr>
          <w:rFonts w:eastAsia="Calibri"/>
        </w:rPr>
      </w:pPr>
      <w:bookmarkStart w:id="11" w:name="_Toc519171920"/>
      <w:r w:rsidRPr="00A6294C">
        <w:rPr>
          <w:rFonts w:eastAsia="Calibri"/>
        </w:rPr>
        <w:t>VYSVĚTLENÍ, ZMĚNA NEBO DOPLNĚNÍ Z</w:t>
      </w:r>
      <w:r w:rsidR="00541062">
        <w:rPr>
          <w:rFonts w:eastAsia="Calibri"/>
        </w:rPr>
        <w:t>D</w:t>
      </w:r>
      <w:bookmarkEnd w:id="11"/>
    </w:p>
    <w:p w:rsidR="00150095" w:rsidRPr="00CC06E3" w:rsidRDefault="00150095" w:rsidP="00CC1759">
      <w:pPr>
        <w:widowControl w:val="0"/>
        <w:autoSpaceDE w:val="0"/>
        <w:autoSpaceDN w:val="0"/>
        <w:spacing w:line="280" w:lineRule="auto"/>
        <w:ind w:left="284" w:hanging="284"/>
        <w:rPr>
          <w:rFonts w:eastAsia="Calibri"/>
          <w:sz w:val="21"/>
          <w:szCs w:val="22"/>
          <w:lang w:eastAsia="en-US"/>
        </w:rPr>
      </w:pPr>
    </w:p>
    <w:p w:rsidR="00150095" w:rsidRPr="005F748E" w:rsidRDefault="00150095" w:rsidP="00FD09E7">
      <w:pPr>
        <w:widowControl w:val="0"/>
        <w:tabs>
          <w:tab w:val="left" w:pos="0"/>
        </w:tabs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5F748E">
        <w:rPr>
          <w:rFonts w:eastAsia="Calibri"/>
          <w:sz w:val="22"/>
          <w:szCs w:val="22"/>
          <w:lang w:eastAsia="en-US"/>
        </w:rPr>
        <w:t>Centrální zadavatel uvedl v této ZD veškeré údaje, požadavky a po</w:t>
      </w:r>
      <w:r w:rsidR="00541062" w:rsidRPr="005F748E">
        <w:rPr>
          <w:rFonts w:eastAsia="Calibri"/>
          <w:sz w:val="22"/>
          <w:szCs w:val="22"/>
          <w:lang w:eastAsia="en-US"/>
        </w:rPr>
        <w:t>dmínky, které měl k dispozici o </w:t>
      </w:r>
      <w:r w:rsidRPr="005F748E">
        <w:rPr>
          <w:rFonts w:eastAsia="Calibri"/>
          <w:sz w:val="22"/>
          <w:szCs w:val="22"/>
          <w:lang w:eastAsia="en-US"/>
        </w:rPr>
        <w:t>zamýšleném plnění veřejné zakázky v době zpracování ZD. V případě, že centrální zadavatel získá další informace potřebné pro zpracování nabídky, poskytne je neprodleně všem dodavatelům pr</w:t>
      </w:r>
      <w:r w:rsidRPr="005F748E">
        <w:rPr>
          <w:rFonts w:eastAsia="Calibri"/>
          <w:sz w:val="22"/>
          <w:szCs w:val="22"/>
          <w:lang w:eastAsia="en-US"/>
        </w:rPr>
        <w:t>o</w:t>
      </w:r>
      <w:r w:rsidRPr="005F748E">
        <w:rPr>
          <w:rFonts w:eastAsia="Calibri"/>
          <w:sz w:val="22"/>
          <w:szCs w:val="22"/>
          <w:lang w:eastAsia="en-US"/>
        </w:rPr>
        <w:t>střednictvím profilu centrálního zadavatele formou vysvětlení ZD, případně její změny či doplnění.</w:t>
      </w:r>
    </w:p>
    <w:p w:rsidR="00150095" w:rsidRPr="005F748E" w:rsidRDefault="00150095" w:rsidP="00FD09E7">
      <w:pPr>
        <w:widowControl w:val="0"/>
        <w:tabs>
          <w:tab w:val="left" w:pos="0"/>
        </w:tabs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150095" w:rsidRPr="005F748E" w:rsidRDefault="00150095" w:rsidP="00FD09E7">
      <w:pPr>
        <w:widowControl w:val="0"/>
        <w:tabs>
          <w:tab w:val="left" w:pos="0"/>
        </w:tabs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5F748E">
        <w:rPr>
          <w:rFonts w:eastAsia="Calibri"/>
          <w:sz w:val="22"/>
          <w:szCs w:val="22"/>
          <w:lang w:eastAsia="en-US"/>
        </w:rPr>
        <w:t>Dodavatelé jsou oprávněni podle § 98 odst. 3 ZZVZ písemně</w:t>
      </w:r>
      <w:r w:rsidR="00D053B5" w:rsidRPr="005F748E">
        <w:rPr>
          <w:rFonts w:eastAsia="Calibri"/>
          <w:sz w:val="22"/>
          <w:szCs w:val="22"/>
          <w:lang w:eastAsia="en-US"/>
        </w:rPr>
        <w:t xml:space="preserve"> </w:t>
      </w:r>
      <w:r w:rsidRPr="005F748E">
        <w:rPr>
          <w:rFonts w:eastAsia="Calibri"/>
          <w:sz w:val="22"/>
          <w:szCs w:val="22"/>
          <w:lang w:eastAsia="en-US"/>
        </w:rPr>
        <w:t>požadovat po centrálním zadavateli vysvětlení ZD</w:t>
      </w:r>
      <w:r w:rsidR="00D053B5" w:rsidRPr="005F748E">
        <w:rPr>
          <w:rFonts w:eastAsia="Calibri"/>
          <w:sz w:val="22"/>
          <w:szCs w:val="22"/>
          <w:lang w:eastAsia="en-US"/>
        </w:rPr>
        <w:t>, které se podává elektronicky prostřednictvím profilu centrálního zadavatele</w:t>
      </w:r>
      <w:r w:rsidR="0087415D" w:rsidRPr="005F748E">
        <w:rPr>
          <w:rFonts w:eastAsia="Calibri"/>
          <w:sz w:val="22"/>
          <w:szCs w:val="22"/>
          <w:lang w:eastAsia="en-US"/>
        </w:rPr>
        <w:t>.</w:t>
      </w:r>
    </w:p>
    <w:p w:rsidR="00FD09E7" w:rsidRPr="005F748E" w:rsidRDefault="00FD09E7" w:rsidP="00FD09E7">
      <w:pPr>
        <w:widowControl w:val="0"/>
        <w:tabs>
          <w:tab w:val="left" w:pos="0"/>
        </w:tabs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D15A45" w:rsidRDefault="00150095" w:rsidP="005B4529">
      <w:pPr>
        <w:widowControl w:val="0"/>
        <w:tabs>
          <w:tab w:val="left" w:pos="0"/>
        </w:tabs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5F748E">
        <w:rPr>
          <w:rFonts w:eastAsia="Calibri"/>
          <w:sz w:val="22"/>
          <w:szCs w:val="22"/>
          <w:lang w:eastAsia="en-US"/>
        </w:rPr>
        <w:t>Centrální zadavatel případnou změnu nebo doplnění zadávací dokumentace provede v souladu s</w:t>
      </w:r>
      <w:r w:rsidR="00992755">
        <w:rPr>
          <w:rFonts w:eastAsia="Calibri"/>
          <w:sz w:val="22"/>
          <w:szCs w:val="22"/>
          <w:lang w:eastAsia="en-US"/>
        </w:rPr>
        <w:t xml:space="preserve"> </w:t>
      </w:r>
      <w:r w:rsidRPr="005F748E">
        <w:rPr>
          <w:rFonts w:eastAsia="Calibri"/>
          <w:sz w:val="22"/>
          <w:szCs w:val="22"/>
          <w:lang w:eastAsia="en-US"/>
        </w:rPr>
        <w:t>§ 99</w:t>
      </w:r>
      <w:bookmarkStart w:id="12" w:name="POŽADAVKY_NA_KVALIFIKACI"/>
      <w:bookmarkEnd w:id="12"/>
      <w:r w:rsidR="0087415D" w:rsidRPr="005F748E">
        <w:rPr>
          <w:rFonts w:eastAsia="Calibri"/>
          <w:sz w:val="22"/>
          <w:szCs w:val="22"/>
          <w:lang w:eastAsia="en-US"/>
        </w:rPr>
        <w:t xml:space="preserve"> </w:t>
      </w:r>
      <w:r w:rsidRPr="005F748E">
        <w:rPr>
          <w:rFonts w:eastAsia="Calibri"/>
          <w:sz w:val="22"/>
          <w:szCs w:val="22"/>
          <w:lang w:eastAsia="en-US"/>
        </w:rPr>
        <w:t>ZZVZ.</w:t>
      </w:r>
    </w:p>
    <w:p w:rsidR="002951C0" w:rsidRPr="005F748E" w:rsidRDefault="002951C0" w:rsidP="005B4529">
      <w:pPr>
        <w:widowControl w:val="0"/>
        <w:tabs>
          <w:tab w:val="left" w:pos="0"/>
        </w:tabs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2A77AC" w:rsidRPr="004009A0" w:rsidRDefault="002A77AC" w:rsidP="006B723D">
      <w:pPr>
        <w:pStyle w:val="Nadpis1"/>
        <w:rPr>
          <w:rFonts w:eastAsia="Calibri"/>
        </w:rPr>
      </w:pPr>
      <w:r w:rsidRPr="004009A0">
        <w:rPr>
          <w:rFonts w:eastAsia="Calibri"/>
        </w:rPr>
        <w:t xml:space="preserve">  </w:t>
      </w:r>
      <w:bookmarkStart w:id="13" w:name="_Toc519171921"/>
      <w:r w:rsidR="002D7179">
        <w:rPr>
          <w:rFonts w:eastAsia="Calibri"/>
        </w:rPr>
        <w:t xml:space="preserve">ZPŮSOB HODNOCENÍ NABÍDEK A </w:t>
      </w:r>
      <w:r w:rsidRPr="004009A0">
        <w:rPr>
          <w:rFonts w:eastAsia="Calibri"/>
        </w:rPr>
        <w:t>NABÍDKOVÁ CENA</w:t>
      </w:r>
      <w:bookmarkEnd w:id="13"/>
    </w:p>
    <w:p w:rsidR="0095519D" w:rsidRPr="00270E56" w:rsidRDefault="0095519D" w:rsidP="0095519D">
      <w:pPr>
        <w:widowControl w:val="0"/>
        <w:autoSpaceDE w:val="0"/>
        <w:autoSpaceDN w:val="0"/>
        <w:spacing w:line="280" w:lineRule="auto"/>
        <w:ind w:left="709" w:hanging="709"/>
        <w:rPr>
          <w:rFonts w:eastAsia="Calibri"/>
          <w:b/>
          <w:sz w:val="22"/>
          <w:szCs w:val="22"/>
          <w:lang w:eastAsia="en-US"/>
        </w:rPr>
      </w:pPr>
    </w:p>
    <w:p w:rsidR="007B5203" w:rsidRPr="00270E56" w:rsidRDefault="007B5203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V souladu s § 114 odst. 2 ZZVZ bude ekonomická výhodnost nabídek hodnocena podle jediného kritéria hodnocení, a to podle </w:t>
      </w:r>
      <w:r w:rsidRPr="00270E56">
        <w:rPr>
          <w:rFonts w:eastAsia="Calibri"/>
          <w:b/>
          <w:sz w:val="22"/>
          <w:szCs w:val="22"/>
          <w:lang w:eastAsia="en-US"/>
        </w:rPr>
        <w:t>nejnižší nabídkové ceny bez DPH za 48 měsíců</w:t>
      </w:r>
      <w:r w:rsidRPr="00270E56">
        <w:rPr>
          <w:rFonts w:eastAsia="Calibri"/>
          <w:sz w:val="22"/>
          <w:szCs w:val="22"/>
          <w:lang w:eastAsia="en-US"/>
        </w:rPr>
        <w:t>. Hodnocení bude provedeno tak, že nabídky budou seřazeny ve vzestupném pořadí podle výše nabídkové ceny.</w:t>
      </w:r>
    </w:p>
    <w:p w:rsidR="00D86B65" w:rsidRPr="00270E56" w:rsidRDefault="00D86B65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D957D0" w:rsidRPr="00270E56" w:rsidRDefault="00D86B65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Pro účely hodnocení nabídek </w:t>
      </w:r>
      <w:r w:rsidR="005C688D" w:rsidRPr="00270E56">
        <w:rPr>
          <w:rFonts w:eastAsia="Calibri"/>
          <w:sz w:val="22"/>
          <w:szCs w:val="22"/>
          <w:lang w:eastAsia="en-US"/>
        </w:rPr>
        <w:t>vyplní dodavatel tabulk</w:t>
      </w:r>
      <w:r w:rsidR="00D957D0" w:rsidRPr="00270E56">
        <w:rPr>
          <w:rFonts w:eastAsia="Calibri"/>
          <w:sz w:val="22"/>
          <w:szCs w:val="22"/>
          <w:lang w:eastAsia="en-US"/>
        </w:rPr>
        <w:t>y</w:t>
      </w:r>
      <w:r w:rsidR="005C688D" w:rsidRPr="00270E56">
        <w:rPr>
          <w:rFonts w:eastAsia="Calibri"/>
          <w:sz w:val="22"/>
          <w:szCs w:val="22"/>
          <w:lang w:eastAsia="en-US"/>
        </w:rPr>
        <w:t xml:space="preserve"> </w:t>
      </w:r>
      <w:r w:rsidR="00D957D0" w:rsidRPr="00270E56">
        <w:rPr>
          <w:rFonts w:eastAsia="Calibri"/>
          <w:sz w:val="22"/>
          <w:szCs w:val="22"/>
          <w:lang w:eastAsia="en-US"/>
        </w:rPr>
        <w:t>s názvem „Nabídková cena“, které tvoří p</w:t>
      </w:r>
      <w:r w:rsidR="005C688D" w:rsidRPr="00270E56">
        <w:rPr>
          <w:rFonts w:eastAsia="Calibri"/>
          <w:sz w:val="22"/>
          <w:szCs w:val="22"/>
          <w:lang w:eastAsia="en-US"/>
        </w:rPr>
        <w:t>ř</w:t>
      </w:r>
      <w:r w:rsidR="005C688D" w:rsidRPr="00270E56">
        <w:rPr>
          <w:rFonts w:eastAsia="Calibri"/>
          <w:sz w:val="22"/>
          <w:szCs w:val="22"/>
          <w:lang w:eastAsia="en-US"/>
        </w:rPr>
        <w:t>í</w:t>
      </w:r>
      <w:r w:rsidR="005C688D" w:rsidRPr="00270E56">
        <w:rPr>
          <w:rFonts w:eastAsia="Calibri"/>
          <w:sz w:val="22"/>
          <w:szCs w:val="22"/>
          <w:lang w:eastAsia="en-US"/>
        </w:rPr>
        <w:t>lo</w:t>
      </w:r>
      <w:r w:rsidR="00D957D0" w:rsidRPr="00270E56">
        <w:rPr>
          <w:rFonts w:eastAsia="Calibri"/>
          <w:sz w:val="22"/>
          <w:szCs w:val="22"/>
          <w:lang w:eastAsia="en-US"/>
        </w:rPr>
        <w:t>hu</w:t>
      </w:r>
      <w:r w:rsidR="005C688D" w:rsidRPr="00270E56">
        <w:rPr>
          <w:rFonts w:eastAsia="Calibri"/>
          <w:sz w:val="22"/>
          <w:szCs w:val="22"/>
          <w:lang w:eastAsia="en-US"/>
        </w:rPr>
        <w:t xml:space="preserve"> č. 3 ZD</w:t>
      </w:r>
      <w:r w:rsidR="00D957D0" w:rsidRPr="00270E56">
        <w:rPr>
          <w:rFonts w:eastAsia="Calibri"/>
          <w:sz w:val="22"/>
          <w:szCs w:val="22"/>
          <w:lang w:eastAsia="en-US"/>
        </w:rPr>
        <w:t xml:space="preserve"> (dále též „cenová nabídka“)</w:t>
      </w:r>
      <w:r w:rsidR="005C688D" w:rsidRPr="00270E56">
        <w:rPr>
          <w:rFonts w:eastAsia="Calibri"/>
          <w:sz w:val="22"/>
          <w:szCs w:val="22"/>
          <w:lang w:eastAsia="en-US"/>
        </w:rPr>
        <w:t>.</w:t>
      </w:r>
    </w:p>
    <w:p w:rsidR="007B5203" w:rsidRPr="00270E56" w:rsidRDefault="00D86B65" w:rsidP="005B4529">
      <w:pPr>
        <w:widowControl w:val="0"/>
        <w:autoSpaceDE w:val="0"/>
        <w:autoSpaceDN w:val="0"/>
        <w:spacing w:line="28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0E56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7B5203" w:rsidRPr="00270E56" w:rsidRDefault="00D957D0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Celkovou nabídkovou </w:t>
      </w:r>
      <w:r w:rsidR="002A77AC" w:rsidRPr="00270E56">
        <w:rPr>
          <w:rFonts w:eastAsia="Calibri"/>
          <w:sz w:val="22"/>
          <w:szCs w:val="22"/>
          <w:lang w:eastAsia="en-US"/>
        </w:rPr>
        <w:t xml:space="preserve">cenou se rozumí </w:t>
      </w:r>
      <w:r w:rsidR="0095519D" w:rsidRPr="00270E56">
        <w:rPr>
          <w:rFonts w:eastAsia="Calibri"/>
          <w:sz w:val="22"/>
          <w:szCs w:val="22"/>
          <w:lang w:eastAsia="en-US"/>
        </w:rPr>
        <w:t>součet</w:t>
      </w:r>
      <w:r w:rsidR="002A77AC" w:rsidRPr="00270E56">
        <w:rPr>
          <w:rFonts w:eastAsia="Calibri"/>
          <w:sz w:val="22"/>
          <w:szCs w:val="22"/>
          <w:lang w:eastAsia="en-US"/>
        </w:rPr>
        <w:t xml:space="preserve"> </w:t>
      </w:r>
      <w:r w:rsidR="0095519D" w:rsidRPr="00270E56">
        <w:rPr>
          <w:rFonts w:eastAsia="Calibri"/>
          <w:sz w:val="22"/>
          <w:szCs w:val="22"/>
          <w:lang w:eastAsia="en-US"/>
        </w:rPr>
        <w:t>součinů</w:t>
      </w:r>
      <w:r w:rsidR="004009A0" w:rsidRPr="00270E56">
        <w:rPr>
          <w:rFonts w:eastAsia="Calibri"/>
          <w:sz w:val="22"/>
          <w:szCs w:val="22"/>
          <w:lang w:eastAsia="en-US"/>
        </w:rPr>
        <w:t xml:space="preserve"> (</w:t>
      </w:r>
      <w:r w:rsidR="0095519D" w:rsidRPr="00270E56">
        <w:rPr>
          <w:rFonts w:eastAsia="Calibri"/>
          <w:sz w:val="22"/>
          <w:szCs w:val="22"/>
          <w:lang w:eastAsia="en-US"/>
        </w:rPr>
        <w:t xml:space="preserve">tj. </w:t>
      </w:r>
      <w:r w:rsidR="004009A0" w:rsidRPr="00270E56">
        <w:rPr>
          <w:rFonts w:eastAsia="Calibri"/>
          <w:sz w:val="22"/>
          <w:szCs w:val="22"/>
          <w:lang w:eastAsia="en-US"/>
        </w:rPr>
        <w:t>výsledků vynásobení</w:t>
      </w:r>
      <w:r w:rsidR="00A72B29" w:rsidRPr="00270E56">
        <w:rPr>
          <w:rFonts w:eastAsia="Calibri"/>
          <w:sz w:val="22"/>
          <w:szCs w:val="22"/>
          <w:lang w:eastAsia="en-US"/>
        </w:rPr>
        <w:t xml:space="preserve"> Předpokládaného počtu jednotek za dobu platnosti smlouvy </w:t>
      </w:r>
      <w:r w:rsidRPr="00270E56">
        <w:rPr>
          <w:rFonts w:eastAsia="Calibri"/>
          <w:sz w:val="22"/>
          <w:szCs w:val="22"/>
          <w:lang w:eastAsia="en-US"/>
        </w:rPr>
        <w:t xml:space="preserve">(48 měsíců) </w:t>
      </w:r>
      <w:r w:rsidR="00A72B29" w:rsidRPr="00270E56">
        <w:rPr>
          <w:rFonts w:eastAsia="Calibri"/>
          <w:sz w:val="22"/>
          <w:szCs w:val="22"/>
          <w:lang w:eastAsia="en-US"/>
        </w:rPr>
        <w:t>* Cena bez DPH za jednotku</w:t>
      </w:r>
      <w:r w:rsidR="00EB7761" w:rsidRPr="00270E56">
        <w:rPr>
          <w:rFonts w:eastAsia="Calibri"/>
          <w:sz w:val="22"/>
          <w:szCs w:val="22"/>
          <w:lang w:eastAsia="en-US"/>
        </w:rPr>
        <w:t>,</w:t>
      </w:r>
      <w:r w:rsidR="00A72B29" w:rsidRPr="00270E56">
        <w:rPr>
          <w:rFonts w:eastAsia="Calibri"/>
          <w:sz w:val="22"/>
          <w:szCs w:val="22"/>
          <w:lang w:eastAsia="en-US"/>
        </w:rPr>
        <w:t xml:space="preserve"> té které služby viz </w:t>
      </w:r>
      <w:r w:rsidR="00BE4666" w:rsidRPr="00270E56">
        <w:rPr>
          <w:rFonts w:eastAsia="Calibri"/>
          <w:sz w:val="22"/>
          <w:szCs w:val="22"/>
          <w:lang w:eastAsia="en-US"/>
        </w:rPr>
        <w:t xml:space="preserve">Příloha </w:t>
      </w:r>
      <w:r w:rsidR="002A77AC" w:rsidRPr="00270E56">
        <w:rPr>
          <w:rFonts w:eastAsia="Calibri"/>
          <w:sz w:val="22"/>
          <w:szCs w:val="22"/>
          <w:lang w:eastAsia="en-US"/>
        </w:rPr>
        <w:t>č. 3 ZD</w:t>
      </w:r>
      <w:r w:rsidR="00736BD1" w:rsidRPr="00270E56">
        <w:rPr>
          <w:rFonts w:eastAsia="Calibri"/>
          <w:sz w:val="22"/>
          <w:szCs w:val="22"/>
          <w:lang w:eastAsia="en-US"/>
        </w:rPr>
        <w:t>.</w:t>
      </w:r>
    </w:p>
    <w:p w:rsidR="00D86B65" w:rsidRPr="00270E56" w:rsidRDefault="00D86B65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D86B65" w:rsidRPr="00270E56" w:rsidRDefault="00D86B65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lastRenderedPageBreak/>
        <w:t xml:space="preserve">Celková nabídková cena bez DPH slouží centrálnímu zadavateli </w:t>
      </w:r>
      <w:r w:rsidRPr="00270E56">
        <w:rPr>
          <w:rFonts w:eastAsia="Calibri"/>
          <w:b/>
          <w:sz w:val="22"/>
          <w:szCs w:val="22"/>
          <w:u w:val="single"/>
          <w:lang w:eastAsia="en-US"/>
        </w:rPr>
        <w:t>pouze pro účely vyhodnocení</w:t>
      </w:r>
    </w:p>
    <w:p w:rsidR="00D86B65" w:rsidRPr="00270E56" w:rsidRDefault="00D86B65" w:rsidP="005C688D">
      <w:pPr>
        <w:widowControl w:val="0"/>
        <w:autoSpaceDE w:val="0"/>
        <w:autoSpaceDN w:val="0"/>
        <w:spacing w:line="280" w:lineRule="auto"/>
        <w:ind w:left="709" w:hanging="709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nabídek</w:t>
      </w:r>
      <w:r w:rsidR="00D957D0" w:rsidRPr="00270E56">
        <w:rPr>
          <w:rFonts w:eastAsia="Calibri"/>
          <w:sz w:val="22"/>
          <w:szCs w:val="22"/>
          <w:lang w:eastAsia="en-US"/>
        </w:rPr>
        <w:t xml:space="preserve">. Pro dodavatele budou závazné jednotkové ceny, které budou vyplněny v cenové nabídce. </w:t>
      </w:r>
    </w:p>
    <w:p w:rsidR="00D86B65" w:rsidRPr="00270E56" w:rsidRDefault="00D86B65" w:rsidP="005B4529">
      <w:pPr>
        <w:widowControl w:val="0"/>
        <w:autoSpaceDE w:val="0"/>
        <w:autoSpaceDN w:val="0"/>
        <w:spacing w:line="280" w:lineRule="auto"/>
        <w:ind w:left="709" w:hanging="709"/>
        <w:jc w:val="both"/>
        <w:rPr>
          <w:rFonts w:eastAsia="Calibri"/>
          <w:sz w:val="22"/>
          <w:szCs w:val="22"/>
          <w:lang w:eastAsia="en-US"/>
        </w:rPr>
      </w:pPr>
    </w:p>
    <w:p w:rsidR="00736BD1" w:rsidRPr="00270E56" w:rsidRDefault="00736BD1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Jednotkové ceny uvedené</w:t>
      </w:r>
      <w:r w:rsidR="00A66C23" w:rsidRPr="00270E56">
        <w:rPr>
          <w:rFonts w:eastAsia="Calibri"/>
          <w:sz w:val="22"/>
          <w:szCs w:val="22"/>
          <w:lang w:eastAsia="en-US"/>
        </w:rPr>
        <w:t xml:space="preserve"> </w:t>
      </w:r>
      <w:r w:rsidR="005C688D" w:rsidRPr="00270E56">
        <w:rPr>
          <w:rFonts w:eastAsia="Calibri"/>
          <w:sz w:val="22"/>
          <w:szCs w:val="22"/>
          <w:lang w:eastAsia="en-US"/>
        </w:rPr>
        <w:t>nabídce</w:t>
      </w:r>
      <w:r w:rsidRPr="00270E56">
        <w:rPr>
          <w:rFonts w:eastAsia="Calibri"/>
          <w:sz w:val="22"/>
          <w:szCs w:val="22"/>
          <w:lang w:eastAsia="en-US"/>
        </w:rPr>
        <w:t xml:space="preserve"> jsou stanoveny jako </w:t>
      </w:r>
      <w:r w:rsidRPr="00270E56">
        <w:rPr>
          <w:rFonts w:eastAsia="Calibri"/>
          <w:b/>
          <w:sz w:val="22"/>
          <w:szCs w:val="22"/>
          <w:lang w:eastAsia="en-US"/>
        </w:rPr>
        <w:t>ceny závazné, nejvýše přípustné a nepř</w:t>
      </w:r>
      <w:r w:rsidRPr="00270E56">
        <w:rPr>
          <w:rFonts w:eastAsia="Calibri"/>
          <w:b/>
          <w:sz w:val="22"/>
          <w:szCs w:val="22"/>
          <w:lang w:eastAsia="en-US"/>
        </w:rPr>
        <w:t>e</w:t>
      </w:r>
      <w:r w:rsidRPr="00270E56">
        <w:rPr>
          <w:rFonts w:eastAsia="Calibri"/>
          <w:b/>
          <w:sz w:val="22"/>
          <w:szCs w:val="22"/>
          <w:lang w:eastAsia="en-US"/>
        </w:rPr>
        <w:t>kroč</w:t>
      </w:r>
      <w:r w:rsidRPr="00270E56">
        <w:rPr>
          <w:rFonts w:eastAsia="Calibri"/>
          <w:b/>
          <w:sz w:val="22"/>
          <w:szCs w:val="22"/>
          <w:lang w:eastAsia="en-US"/>
        </w:rPr>
        <w:t>i</w:t>
      </w:r>
      <w:r w:rsidRPr="00270E56">
        <w:rPr>
          <w:rFonts w:eastAsia="Calibri"/>
          <w:b/>
          <w:sz w:val="22"/>
          <w:szCs w:val="22"/>
          <w:lang w:eastAsia="en-US"/>
        </w:rPr>
        <w:t>telné</w:t>
      </w:r>
      <w:r w:rsidRPr="00270E56">
        <w:rPr>
          <w:rFonts w:eastAsia="Calibri"/>
          <w:sz w:val="22"/>
          <w:szCs w:val="22"/>
          <w:lang w:eastAsia="en-US"/>
        </w:rPr>
        <w:t xml:space="preserve"> </w:t>
      </w:r>
      <w:r w:rsidR="007E39DE" w:rsidRPr="00270E56">
        <w:rPr>
          <w:rFonts w:eastAsia="Calibri"/>
          <w:sz w:val="22"/>
          <w:szCs w:val="22"/>
          <w:lang w:eastAsia="en-US"/>
        </w:rPr>
        <w:t>po celou dobu platnosti</w:t>
      </w:r>
      <w:r w:rsidR="00992755" w:rsidRPr="00270E56">
        <w:rPr>
          <w:rFonts w:eastAsia="Calibri"/>
          <w:sz w:val="22"/>
          <w:szCs w:val="22"/>
          <w:lang w:eastAsia="en-US"/>
        </w:rPr>
        <w:t xml:space="preserve"> </w:t>
      </w:r>
      <w:r w:rsidR="009152D1" w:rsidRPr="00270E56">
        <w:rPr>
          <w:rFonts w:eastAsia="Calibri"/>
          <w:sz w:val="22"/>
          <w:szCs w:val="22"/>
          <w:lang w:eastAsia="en-US"/>
        </w:rPr>
        <w:t>RD</w:t>
      </w:r>
      <w:r w:rsidR="00992755" w:rsidRPr="00270E56">
        <w:rPr>
          <w:rFonts w:eastAsia="Calibri"/>
          <w:sz w:val="22"/>
          <w:szCs w:val="22"/>
          <w:lang w:eastAsia="en-US"/>
        </w:rPr>
        <w:t xml:space="preserve"> </w:t>
      </w:r>
      <w:r w:rsidRPr="00270E56">
        <w:rPr>
          <w:rFonts w:eastAsia="Calibri"/>
          <w:sz w:val="22"/>
          <w:szCs w:val="22"/>
          <w:lang w:eastAsia="en-US"/>
        </w:rPr>
        <w:t xml:space="preserve">a jsou v nich zahrnuty všechny případné náklady či poplatky a další výdaje, které při realizaci plnění veřejné zakázky vzniknou nebo mohou vzniknout. </w:t>
      </w:r>
    </w:p>
    <w:p w:rsidR="007B5203" w:rsidRPr="00270E56" w:rsidRDefault="007B5203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E34D7B" w:rsidRPr="00270E56" w:rsidRDefault="00E34D7B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Veškeré ceny ze strany dodavatelů předložené v nabídce musí být oproštěny od jakýchkoliv</w:t>
      </w:r>
    </w:p>
    <w:p w:rsidR="001F5C6D" w:rsidRPr="00270E56" w:rsidRDefault="00E34D7B" w:rsidP="00EB071C">
      <w:pPr>
        <w:widowControl w:val="0"/>
        <w:autoSpaceDE w:val="0"/>
        <w:autoSpaceDN w:val="0"/>
        <w:spacing w:line="280" w:lineRule="auto"/>
        <w:ind w:left="709" w:hanging="709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bonusů, kreditů, věrnostních pobídek apod.</w:t>
      </w:r>
    </w:p>
    <w:p w:rsidR="001F5C6D" w:rsidRPr="00270E56" w:rsidRDefault="001F5C6D" w:rsidP="001B1EF8">
      <w:pPr>
        <w:widowControl w:val="0"/>
        <w:autoSpaceDE w:val="0"/>
        <w:autoSpaceDN w:val="0"/>
        <w:spacing w:line="280" w:lineRule="auto"/>
        <w:ind w:left="709" w:hanging="709"/>
        <w:jc w:val="both"/>
        <w:rPr>
          <w:rFonts w:eastAsia="Calibri"/>
          <w:sz w:val="22"/>
          <w:szCs w:val="22"/>
          <w:lang w:eastAsia="en-US"/>
        </w:rPr>
      </w:pPr>
    </w:p>
    <w:p w:rsidR="00BB315C" w:rsidRPr="00270E56" w:rsidRDefault="00BB315C" w:rsidP="005B4529">
      <w:pPr>
        <w:widowControl w:val="0"/>
        <w:autoSpaceDE w:val="0"/>
        <w:autoSpaceDN w:val="0"/>
        <w:spacing w:line="280" w:lineRule="auto"/>
        <w:ind w:left="709" w:hanging="709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Za správnost stanovené sazby DPH nese odpovědnost </w:t>
      </w:r>
      <w:r w:rsidR="0060162A" w:rsidRPr="00270E56">
        <w:rPr>
          <w:rFonts w:eastAsia="Calibri"/>
          <w:sz w:val="22"/>
          <w:szCs w:val="22"/>
          <w:lang w:eastAsia="en-US"/>
        </w:rPr>
        <w:t>dodavatel</w:t>
      </w:r>
      <w:r w:rsidRPr="00270E56">
        <w:rPr>
          <w:rFonts w:eastAsia="Calibri"/>
          <w:sz w:val="22"/>
          <w:szCs w:val="22"/>
          <w:lang w:eastAsia="en-US"/>
        </w:rPr>
        <w:t>.</w:t>
      </w:r>
    </w:p>
    <w:p w:rsidR="001F5C6D" w:rsidRPr="00270E56" w:rsidRDefault="001F5C6D" w:rsidP="005B4529">
      <w:pPr>
        <w:widowControl w:val="0"/>
        <w:autoSpaceDE w:val="0"/>
        <w:autoSpaceDN w:val="0"/>
        <w:spacing w:line="280" w:lineRule="auto"/>
        <w:ind w:left="709" w:hanging="709"/>
        <w:jc w:val="both"/>
        <w:rPr>
          <w:rFonts w:eastAsia="Calibri"/>
          <w:sz w:val="22"/>
          <w:szCs w:val="22"/>
          <w:lang w:eastAsia="en-US"/>
        </w:rPr>
      </w:pPr>
    </w:p>
    <w:p w:rsidR="00C9588C" w:rsidRPr="00270E56" w:rsidRDefault="00347C2A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Jednotkové ceny </w:t>
      </w:r>
      <w:r w:rsidR="007E39DE" w:rsidRPr="00270E56">
        <w:rPr>
          <w:rFonts w:eastAsia="Calibri"/>
          <w:sz w:val="22"/>
          <w:szCs w:val="22"/>
          <w:lang w:eastAsia="en-US"/>
        </w:rPr>
        <w:t xml:space="preserve">požadovaných služeb </w:t>
      </w:r>
      <w:r w:rsidRPr="00270E56">
        <w:rPr>
          <w:rFonts w:eastAsia="Calibri"/>
          <w:sz w:val="22"/>
          <w:szCs w:val="22"/>
          <w:lang w:eastAsia="en-US"/>
        </w:rPr>
        <w:t xml:space="preserve">uvedené </w:t>
      </w:r>
      <w:r w:rsidR="007E39DE" w:rsidRPr="00270E56">
        <w:rPr>
          <w:rFonts w:eastAsia="Calibri"/>
          <w:sz w:val="22"/>
          <w:szCs w:val="22"/>
          <w:lang w:eastAsia="en-US"/>
        </w:rPr>
        <w:t>v</w:t>
      </w:r>
      <w:r w:rsidRPr="00270E56">
        <w:rPr>
          <w:rFonts w:eastAsia="Calibri"/>
          <w:sz w:val="22"/>
          <w:szCs w:val="22"/>
          <w:lang w:eastAsia="en-US"/>
        </w:rPr>
        <w:t> cenové nabídce</w:t>
      </w:r>
      <w:r w:rsidR="007E39DE" w:rsidRPr="00270E56">
        <w:rPr>
          <w:rFonts w:eastAsia="Calibri"/>
          <w:color w:val="FF0000"/>
          <w:sz w:val="22"/>
          <w:szCs w:val="22"/>
          <w:lang w:eastAsia="en-US"/>
        </w:rPr>
        <w:t xml:space="preserve"> </w:t>
      </w:r>
      <w:r w:rsidRPr="00270E56">
        <w:rPr>
          <w:rFonts w:eastAsia="Calibri"/>
          <w:sz w:val="22"/>
          <w:szCs w:val="22"/>
          <w:lang w:eastAsia="en-US"/>
        </w:rPr>
        <w:t xml:space="preserve">mohou </w:t>
      </w:r>
      <w:r w:rsidR="0060162A" w:rsidRPr="00270E56">
        <w:rPr>
          <w:rFonts w:eastAsia="Calibri"/>
          <w:sz w:val="22"/>
          <w:szCs w:val="22"/>
          <w:lang w:eastAsia="en-US"/>
        </w:rPr>
        <w:t xml:space="preserve">být </w:t>
      </w:r>
      <w:r w:rsidRPr="00270E56">
        <w:rPr>
          <w:rFonts w:eastAsia="Calibri"/>
          <w:sz w:val="22"/>
          <w:szCs w:val="22"/>
          <w:lang w:eastAsia="en-US"/>
        </w:rPr>
        <w:t xml:space="preserve">měněny </w:t>
      </w:r>
      <w:r w:rsidR="007E39DE" w:rsidRPr="00270E56">
        <w:rPr>
          <w:rFonts w:eastAsia="Calibri"/>
          <w:sz w:val="22"/>
          <w:szCs w:val="22"/>
          <w:lang w:eastAsia="en-US"/>
        </w:rPr>
        <w:t>pouze v so</w:t>
      </w:r>
      <w:r w:rsidR="007E39DE" w:rsidRPr="00270E56">
        <w:rPr>
          <w:rFonts w:eastAsia="Calibri"/>
          <w:sz w:val="22"/>
          <w:szCs w:val="22"/>
          <w:lang w:eastAsia="en-US"/>
        </w:rPr>
        <w:t>u</w:t>
      </w:r>
      <w:r w:rsidR="007E39DE" w:rsidRPr="00270E56">
        <w:rPr>
          <w:rFonts w:eastAsia="Calibri"/>
          <w:sz w:val="22"/>
          <w:szCs w:val="22"/>
          <w:lang w:eastAsia="en-US"/>
        </w:rPr>
        <w:t xml:space="preserve">vislosti se změnou sazeb DPH. Z jiných důvodů nesmí být </w:t>
      </w:r>
      <w:r w:rsidRPr="00270E56">
        <w:rPr>
          <w:rFonts w:eastAsia="Calibri"/>
          <w:sz w:val="22"/>
          <w:szCs w:val="22"/>
          <w:lang w:eastAsia="en-US"/>
        </w:rPr>
        <w:t>jednotkové ceny</w:t>
      </w:r>
      <w:r w:rsidR="007E39DE" w:rsidRPr="00270E56">
        <w:rPr>
          <w:rFonts w:eastAsia="Calibri"/>
          <w:sz w:val="22"/>
          <w:szCs w:val="22"/>
          <w:lang w:eastAsia="en-US"/>
        </w:rPr>
        <w:t xml:space="preserve"> požadovaných služeb </w:t>
      </w:r>
      <w:r w:rsidR="007E39DE" w:rsidRPr="00270E56">
        <w:rPr>
          <w:rFonts w:eastAsia="Calibri"/>
          <w:b/>
          <w:sz w:val="22"/>
          <w:szCs w:val="22"/>
          <w:lang w:eastAsia="en-US"/>
        </w:rPr>
        <w:t>n</w:t>
      </w:r>
      <w:r w:rsidRPr="00270E56">
        <w:rPr>
          <w:rFonts w:eastAsia="Calibri"/>
          <w:b/>
          <w:sz w:val="22"/>
          <w:szCs w:val="22"/>
          <w:lang w:eastAsia="en-US"/>
        </w:rPr>
        <w:t>avyšovány</w:t>
      </w:r>
      <w:r w:rsidR="007E39DE" w:rsidRPr="00270E56">
        <w:rPr>
          <w:rFonts w:eastAsia="Calibri"/>
          <w:b/>
          <w:sz w:val="22"/>
          <w:szCs w:val="22"/>
          <w:lang w:eastAsia="en-US"/>
        </w:rPr>
        <w:t>.</w:t>
      </w:r>
    </w:p>
    <w:p w:rsidR="00AB061A" w:rsidRPr="00270E56" w:rsidRDefault="00AB061A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C9588C" w:rsidRPr="00270E56" w:rsidRDefault="00347C2A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270E56">
        <w:rPr>
          <w:rFonts w:eastAsia="Calibri"/>
          <w:b/>
          <w:sz w:val="22"/>
          <w:szCs w:val="22"/>
          <w:u w:val="single"/>
          <w:lang w:eastAsia="en-US"/>
        </w:rPr>
        <w:t xml:space="preserve">Vyplněná </w:t>
      </w:r>
      <w:r w:rsidR="00992755" w:rsidRPr="00270E56">
        <w:rPr>
          <w:rFonts w:eastAsia="Calibri"/>
          <w:b/>
          <w:sz w:val="22"/>
          <w:szCs w:val="22"/>
          <w:u w:val="single"/>
          <w:lang w:eastAsia="en-US"/>
        </w:rPr>
        <w:t xml:space="preserve">Příloha č. 3 ZD – </w:t>
      </w:r>
      <w:r w:rsidR="00AB061A" w:rsidRPr="00270E56">
        <w:rPr>
          <w:rFonts w:eastAsia="Calibri"/>
          <w:b/>
          <w:sz w:val="22"/>
          <w:szCs w:val="22"/>
          <w:u w:val="single"/>
          <w:lang w:eastAsia="en-US"/>
        </w:rPr>
        <w:t>„</w:t>
      </w:r>
      <w:r w:rsidR="00992755" w:rsidRPr="00270E56">
        <w:rPr>
          <w:rFonts w:eastAsia="Calibri"/>
          <w:b/>
          <w:sz w:val="22"/>
          <w:szCs w:val="22"/>
          <w:u w:val="single"/>
          <w:lang w:eastAsia="en-US"/>
        </w:rPr>
        <w:t>Nabídková cena</w:t>
      </w:r>
      <w:r w:rsidR="00AB061A" w:rsidRPr="00270E56">
        <w:rPr>
          <w:rFonts w:eastAsia="Calibri"/>
          <w:b/>
          <w:sz w:val="22"/>
          <w:szCs w:val="22"/>
          <w:u w:val="single"/>
          <w:lang w:eastAsia="en-US"/>
        </w:rPr>
        <w:t>“</w:t>
      </w:r>
      <w:r w:rsidR="00992755" w:rsidRPr="00270E56">
        <w:rPr>
          <w:rFonts w:eastAsia="Calibri"/>
          <w:b/>
          <w:sz w:val="22"/>
          <w:szCs w:val="22"/>
          <w:u w:val="single"/>
          <w:lang w:eastAsia="en-US"/>
        </w:rPr>
        <w:t xml:space="preserve"> </w:t>
      </w:r>
      <w:r w:rsidR="00C9588C" w:rsidRPr="00270E56">
        <w:rPr>
          <w:rFonts w:eastAsia="Calibri"/>
          <w:b/>
          <w:sz w:val="22"/>
          <w:szCs w:val="22"/>
          <w:u w:val="single"/>
          <w:lang w:eastAsia="en-US"/>
        </w:rPr>
        <w:t>bude v nabídce účastníka zadávacího řízení předl</w:t>
      </w:r>
      <w:r w:rsidR="00C9588C" w:rsidRPr="00270E56">
        <w:rPr>
          <w:rFonts w:eastAsia="Calibri"/>
          <w:b/>
          <w:sz w:val="22"/>
          <w:szCs w:val="22"/>
          <w:u w:val="single"/>
          <w:lang w:eastAsia="en-US"/>
        </w:rPr>
        <w:t>o</w:t>
      </w:r>
      <w:r w:rsidR="00C9588C" w:rsidRPr="00270E56">
        <w:rPr>
          <w:rFonts w:eastAsia="Calibri"/>
          <w:b/>
          <w:sz w:val="22"/>
          <w:szCs w:val="22"/>
          <w:u w:val="single"/>
          <w:lang w:eastAsia="en-US"/>
        </w:rPr>
        <w:t>žena jako součást RD</w:t>
      </w:r>
      <w:r w:rsidR="00AB061A" w:rsidRPr="00270E56">
        <w:rPr>
          <w:rFonts w:eastAsia="Calibri"/>
          <w:b/>
          <w:sz w:val="22"/>
          <w:szCs w:val="22"/>
          <w:u w:val="single"/>
          <w:lang w:eastAsia="en-US"/>
        </w:rPr>
        <w:t>, tj. bude přejmenovaná a přiložená k RD jako Příloha č. 2 RD</w:t>
      </w:r>
      <w:r w:rsidR="00C9588C" w:rsidRPr="00270E56">
        <w:rPr>
          <w:rFonts w:eastAsia="Calibri"/>
          <w:b/>
          <w:sz w:val="22"/>
          <w:szCs w:val="22"/>
          <w:u w:val="single"/>
          <w:lang w:eastAsia="en-US"/>
        </w:rPr>
        <w:t>.</w:t>
      </w:r>
    </w:p>
    <w:p w:rsidR="001F5C6D" w:rsidRPr="00270E56" w:rsidRDefault="001F5C6D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1176E6" w:rsidRPr="00270E56" w:rsidRDefault="001176E6" w:rsidP="0060162A">
      <w:pPr>
        <w:widowControl w:val="0"/>
        <w:autoSpaceDE w:val="0"/>
        <w:autoSpaceDN w:val="0"/>
        <w:spacing w:line="280" w:lineRule="auto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Za sjednané služby se považují skutečně aktivované služby. </w:t>
      </w:r>
      <w:r w:rsidR="0060162A" w:rsidRPr="00270E56">
        <w:rPr>
          <w:rFonts w:eastAsia="Calibri"/>
          <w:sz w:val="22"/>
          <w:szCs w:val="22"/>
          <w:lang w:eastAsia="en-US"/>
        </w:rPr>
        <w:t xml:space="preserve">Veškeré </w:t>
      </w:r>
      <w:r w:rsidRPr="00270E56">
        <w:rPr>
          <w:rFonts w:eastAsia="Calibri"/>
          <w:sz w:val="22"/>
          <w:szCs w:val="22"/>
          <w:lang w:eastAsia="en-US"/>
        </w:rPr>
        <w:t xml:space="preserve">služby uvedené v Příloze č. </w:t>
      </w:r>
      <w:r w:rsidR="007D39C3" w:rsidRPr="00270E56">
        <w:rPr>
          <w:rFonts w:eastAsia="Calibri"/>
          <w:sz w:val="22"/>
          <w:szCs w:val="22"/>
          <w:lang w:eastAsia="en-US"/>
        </w:rPr>
        <w:t>3</w:t>
      </w:r>
      <w:r w:rsidR="001B1EF8" w:rsidRPr="00270E56">
        <w:rPr>
          <w:rFonts w:eastAsia="Calibri"/>
          <w:sz w:val="22"/>
          <w:szCs w:val="22"/>
          <w:lang w:eastAsia="en-US"/>
        </w:rPr>
        <w:t xml:space="preserve"> ZD</w:t>
      </w:r>
      <w:r w:rsidR="00AB061A" w:rsidRPr="00270E56">
        <w:rPr>
          <w:rFonts w:eastAsia="Calibri"/>
          <w:i/>
          <w:color w:val="FF0000"/>
          <w:sz w:val="22"/>
          <w:szCs w:val="22"/>
          <w:lang w:eastAsia="en-US"/>
        </w:rPr>
        <w:t xml:space="preserve"> </w:t>
      </w:r>
      <w:r w:rsidRPr="00270E56">
        <w:rPr>
          <w:rFonts w:eastAsia="Calibri"/>
          <w:sz w:val="22"/>
          <w:szCs w:val="22"/>
          <w:lang w:eastAsia="en-US"/>
        </w:rPr>
        <w:t>představují předpokládané využití služeb.</w:t>
      </w:r>
    </w:p>
    <w:p w:rsidR="002951C0" w:rsidRDefault="002951C0" w:rsidP="0060162A">
      <w:pPr>
        <w:widowControl w:val="0"/>
        <w:autoSpaceDE w:val="0"/>
        <w:autoSpaceDN w:val="0"/>
        <w:spacing w:line="280" w:lineRule="auto"/>
        <w:rPr>
          <w:rFonts w:eastAsia="Calibri"/>
          <w:sz w:val="21"/>
          <w:szCs w:val="22"/>
          <w:lang w:eastAsia="en-US"/>
        </w:rPr>
      </w:pPr>
    </w:p>
    <w:p w:rsidR="001F5C6D" w:rsidRPr="002F21D0" w:rsidRDefault="001F5C6D" w:rsidP="006B723D">
      <w:pPr>
        <w:pStyle w:val="Nadpis1"/>
        <w:rPr>
          <w:rFonts w:eastAsia="Calibri"/>
        </w:rPr>
      </w:pPr>
      <w:bookmarkStart w:id="14" w:name="_Toc519171922"/>
      <w:r w:rsidRPr="002F21D0">
        <w:rPr>
          <w:rFonts w:eastAsia="Calibri"/>
        </w:rPr>
        <w:t>NABÍDKA</w:t>
      </w:r>
      <w:bookmarkEnd w:id="14"/>
    </w:p>
    <w:p w:rsidR="001F5C6D" w:rsidRPr="00F3533A" w:rsidRDefault="001F5C6D" w:rsidP="001F5C6D">
      <w:pPr>
        <w:widowControl w:val="0"/>
        <w:autoSpaceDE w:val="0"/>
        <w:autoSpaceDN w:val="0"/>
        <w:spacing w:line="280" w:lineRule="auto"/>
        <w:ind w:left="709" w:hanging="709"/>
        <w:rPr>
          <w:rFonts w:eastAsia="Calibri"/>
          <w:sz w:val="21"/>
          <w:szCs w:val="22"/>
          <w:lang w:eastAsia="en-US"/>
        </w:rPr>
      </w:pPr>
    </w:p>
    <w:p w:rsidR="001F5C6D" w:rsidRPr="00270E56" w:rsidRDefault="001F5C6D" w:rsidP="005B4529">
      <w:pPr>
        <w:widowControl w:val="0"/>
        <w:autoSpaceDE w:val="0"/>
        <w:autoSpaceDN w:val="0"/>
        <w:spacing w:line="280" w:lineRule="auto"/>
        <w:ind w:left="709" w:hanging="709"/>
        <w:jc w:val="both"/>
        <w:rPr>
          <w:rFonts w:eastAsia="Calibri"/>
          <w:b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Centrální zadavatel uvádí, že požaduje podání nabídek </w:t>
      </w:r>
      <w:r w:rsidRPr="00270E56">
        <w:rPr>
          <w:rFonts w:eastAsia="Calibri"/>
          <w:b/>
          <w:sz w:val="22"/>
          <w:szCs w:val="22"/>
          <w:lang w:eastAsia="en-US"/>
        </w:rPr>
        <w:t>pouze v elektronické podobě.</w:t>
      </w:r>
    </w:p>
    <w:p w:rsidR="008F2923" w:rsidRPr="00270E56" w:rsidRDefault="008F2923" w:rsidP="00CB3675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8F2923" w:rsidRPr="00270E56" w:rsidRDefault="008F2923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Pro podání nabídky v elektronické podobě bude použit certifikovaný elektronický nástroj </w:t>
      </w:r>
      <w:r w:rsidR="001B1EF8" w:rsidRPr="00270E56">
        <w:rPr>
          <w:rFonts w:eastAsia="Calibri"/>
          <w:b/>
          <w:sz w:val="22"/>
          <w:szCs w:val="22"/>
          <w:lang w:eastAsia="en-US"/>
        </w:rPr>
        <w:t>E-ZAK.</w:t>
      </w:r>
      <w:r w:rsidRPr="00270E56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8F2923" w:rsidRPr="00270E56" w:rsidRDefault="008F2923" w:rsidP="005B4529">
      <w:pPr>
        <w:widowControl w:val="0"/>
        <w:autoSpaceDE w:val="0"/>
        <w:autoSpaceDN w:val="0"/>
        <w:spacing w:line="280" w:lineRule="auto"/>
        <w:ind w:hanging="992"/>
        <w:jc w:val="both"/>
        <w:rPr>
          <w:rFonts w:eastAsia="Calibri"/>
          <w:sz w:val="22"/>
          <w:szCs w:val="22"/>
          <w:lang w:eastAsia="en-US"/>
        </w:rPr>
      </w:pPr>
    </w:p>
    <w:p w:rsidR="008F2923" w:rsidRPr="00270E56" w:rsidRDefault="008F2923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70E56">
        <w:rPr>
          <w:rFonts w:eastAsia="Calibri"/>
          <w:b/>
          <w:sz w:val="22"/>
          <w:szCs w:val="22"/>
          <w:lang w:eastAsia="en-US"/>
        </w:rPr>
        <w:t>Účastník zadávacího řízení musí být pro možnost podání nabíd</w:t>
      </w:r>
      <w:r w:rsidR="004A0700" w:rsidRPr="00270E56">
        <w:rPr>
          <w:rFonts w:eastAsia="Calibri"/>
          <w:b/>
          <w:sz w:val="22"/>
          <w:szCs w:val="22"/>
          <w:lang w:eastAsia="en-US"/>
        </w:rPr>
        <w:t>ky registrován jako dodavatel v </w:t>
      </w:r>
      <w:r w:rsidRPr="00270E56">
        <w:rPr>
          <w:rFonts w:eastAsia="Calibri"/>
          <w:b/>
          <w:sz w:val="22"/>
          <w:szCs w:val="22"/>
          <w:lang w:eastAsia="en-US"/>
        </w:rPr>
        <w:t xml:space="preserve">elektronickém nástroji </w:t>
      </w:r>
      <w:r w:rsidR="001B1EF8" w:rsidRPr="00270E56">
        <w:rPr>
          <w:rFonts w:eastAsia="Calibri"/>
          <w:b/>
          <w:sz w:val="22"/>
          <w:szCs w:val="22"/>
          <w:lang w:eastAsia="en-US"/>
        </w:rPr>
        <w:t>E-ZAK</w:t>
      </w:r>
      <w:r w:rsidR="004A0700" w:rsidRPr="00270E56">
        <w:rPr>
          <w:rFonts w:eastAsia="Calibri"/>
          <w:b/>
          <w:sz w:val="22"/>
          <w:szCs w:val="22"/>
          <w:lang w:eastAsia="en-US"/>
        </w:rPr>
        <w:t>.</w:t>
      </w:r>
    </w:p>
    <w:p w:rsidR="001F5C6D" w:rsidRPr="00270E56" w:rsidRDefault="001F5C6D" w:rsidP="00992755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1F5C6D" w:rsidRPr="00270E56" w:rsidRDefault="001F5C6D" w:rsidP="00992755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Nabídka musí být zpracována prostřednictvím  formátů souborů</w:t>
      </w:r>
      <w:r w:rsidR="00B20DE0" w:rsidRPr="00270E56">
        <w:rPr>
          <w:rFonts w:eastAsia="Calibri"/>
          <w:sz w:val="22"/>
          <w:szCs w:val="22"/>
          <w:lang w:eastAsia="en-US"/>
        </w:rPr>
        <w:t xml:space="preserve"> umožňující fulltextové vyhledávání, tedy např.</w:t>
      </w:r>
      <w:r w:rsidRPr="00270E56">
        <w:rPr>
          <w:rFonts w:eastAsia="Calibri"/>
          <w:sz w:val="22"/>
          <w:szCs w:val="22"/>
          <w:lang w:eastAsia="en-US"/>
        </w:rPr>
        <w:t xml:space="preserve">,  *DOC, *DOCX, *RTF, *XLS, *XLSX *PDF </w:t>
      </w:r>
      <w:r w:rsidR="00B20DE0" w:rsidRPr="00270E56">
        <w:rPr>
          <w:rFonts w:eastAsia="Calibri"/>
          <w:sz w:val="22"/>
          <w:szCs w:val="22"/>
          <w:lang w:eastAsia="en-US"/>
        </w:rPr>
        <w:t>nebo obdobných</w:t>
      </w:r>
      <w:r w:rsidRPr="00270E56">
        <w:rPr>
          <w:rFonts w:eastAsia="Calibri"/>
          <w:sz w:val="22"/>
          <w:szCs w:val="22"/>
          <w:lang w:eastAsia="en-US"/>
        </w:rPr>
        <w:t>.</w:t>
      </w:r>
    </w:p>
    <w:p w:rsidR="00991582" w:rsidRPr="00270E56" w:rsidRDefault="00991582" w:rsidP="00992755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991582" w:rsidRPr="00270E56" w:rsidRDefault="00991582" w:rsidP="00992755">
      <w:pPr>
        <w:widowControl w:val="0"/>
        <w:tabs>
          <w:tab w:val="left" w:pos="426"/>
        </w:tabs>
        <w:autoSpaceDE w:val="0"/>
        <w:autoSpaceDN w:val="0"/>
        <w:spacing w:line="280" w:lineRule="auto"/>
        <w:ind w:right="151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Centrální zadavatel nenese odpovědnost za technické podmínky na straně účastníka zadávacího řízení a doporučuje účastníkům zadávacího řízení zohlednit zejména rychlost jejich připojení k internetu při podávání nabídky tak, aby tato byla podána ve lhůtě pro podání nabídek (podáním nabídky se rozumí finální odeslání nabídky do </w:t>
      </w:r>
      <w:bookmarkStart w:id="15" w:name="Nabídka_musí_být_zpracována_v_českém_jaz"/>
      <w:bookmarkEnd w:id="15"/>
      <w:r w:rsidRPr="00270E56">
        <w:rPr>
          <w:rFonts w:eastAsia="Calibri"/>
          <w:sz w:val="22"/>
          <w:szCs w:val="22"/>
          <w:lang w:eastAsia="en-US"/>
        </w:rPr>
        <w:t>nástroje po nahrání veškerých</w:t>
      </w:r>
      <w:r w:rsidRPr="00270E56">
        <w:rPr>
          <w:rFonts w:eastAsia="Calibri"/>
          <w:spacing w:val="42"/>
          <w:sz w:val="22"/>
          <w:szCs w:val="22"/>
          <w:lang w:eastAsia="en-US"/>
        </w:rPr>
        <w:t xml:space="preserve"> </w:t>
      </w:r>
      <w:r w:rsidRPr="00270E56">
        <w:rPr>
          <w:rFonts w:eastAsia="Calibri"/>
          <w:sz w:val="22"/>
          <w:szCs w:val="22"/>
          <w:lang w:eastAsia="en-US"/>
        </w:rPr>
        <w:t>příloh!).</w:t>
      </w:r>
    </w:p>
    <w:p w:rsidR="00150095" w:rsidRPr="00270E56" w:rsidRDefault="00150095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</w:p>
    <w:p w:rsidR="00B2641D" w:rsidRPr="00270E56" w:rsidRDefault="00150095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Nabídka musí být zpracována </w:t>
      </w:r>
      <w:r w:rsidRPr="00270E56">
        <w:rPr>
          <w:rFonts w:eastAsia="Calibri"/>
          <w:b/>
          <w:sz w:val="22"/>
          <w:szCs w:val="22"/>
          <w:lang w:eastAsia="en-US"/>
        </w:rPr>
        <w:t>v</w:t>
      </w:r>
      <w:r w:rsidR="00156557" w:rsidRPr="00270E56">
        <w:rPr>
          <w:rFonts w:eastAsia="Calibri"/>
          <w:b/>
          <w:sz w:val="22"/>
          <w:szCs w:val="22"/>
          <w:lang w:eastAsia="en-US"/>
        </w:rPr>
        <w:t> </w:t>
      </w:r>
      <w:r w:rsidRPr="00270E56">
        <w:rPr>
          <w:rFonts w:eastAsia="Calibri"/>
          <w:b/>
          <w:sz w:val="22"/>
          <w:szCs w:val="22"/>
          <w:lang w:eastAsia="en-US"/>
        </w:rPr>
        <w:t>českém</w:t>
      </w:r>
      <w:r w:rsidR="00156557" w:rsidRPr="00270E56">
        <w:rPr>
          <w:rFonts w:eastAsia="Calibri"/>
          <w:b/>
          <w:sz w:val="22"/>
          <w:szCs w:val="22"/>
          <w:lang w:eastAsia="en-US"/>
        </w:rPr>
        <w:t xml:space="preserve"> </w:t>
      </w:r>
      <w:r w:rsidR="00522C3B" w:rsidRPr="00270E56">
        <w:rPr>
          <w:rFonts w:eastAsia="Calibri"/>
          <w:b/>
          <w:sz w:val="22"/>
          <w:szCs w:val="22"/>
          <w:lang w:eastAsia="en-US"/>
        </w:rPr>
        <w:t>jazyce</w:t>
      </w:r>
      <w:r w:rsidR="00B20DE0" w:rsidRPr="00270E56">
        <w:rPr>
          <w:rFonts w:eastAsia="Calibri"/>
          <w:b/>
          <w:sz w:val="22"/>
          <w:szCs w:val="22"/>
          <w:lang w:eastAsia="en-US"/>
        </w:rPr>
        <w:t xml:space="preserve"> nebo slovenském jazyce</w:t>
      </w:r>
      <w:r w:rsidR="00522C3B" w:rsidRPr="00270E56">
        <w:rPr>
          <w:rFonts w:eastAsia="Calibri"/>
          <w:b/>
          <w:sz w:val="22"/>
          <w:szCs w:val="22"/>
          <w:lang w:eastAsia="en-US"/>
        </w:rPr>
        <w:t>.</w:t>
      </w:r>
    </w:p>
    <w:p w:rsidR="00D3004D" w:rsidRPr="00270E56" w:rsidRDefault="00936364" w:rsidP="005B4529">
      <w:pPr>
        <w:widowControl w:val="0"/>
        <w:tabs>
          <w:tab w:val="left" w:pos="1553"/>
          <w:tab w:val="left" w:pos="1554"/>
        </w:tabs>
        <w:autoSpaceDE w:val="0"/>
        <w:autoSpaceDN w:val="0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lastRenderedPageBreak/>
        <w:t xml:space="preserve">       </w:t>
      </w:r>
    </w:p>
    <w:p w:rsidR="00936364" w:rsidRPr="00270E56" w:rsidRDefault="00936364" w:rsidP="005B4529">
      <w:pPr>
        <w:widowControl w:val="0"/>
        <w:tabs>
          <w:tab w:val="left" w:pos="1553"/>
          <w:tab w:val="left" w:pos="1554"/>
        </w:tabs>
        <w:autoSpaceDE w:val="0"/>
        <w:autoSpaceDN w:val="0"/>
        <w:jc w:val="both"/>
        <w:rPr>
          <w:rFonts w:eastAsia="Calibri"/>
          <w:b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Centrální zadavatel </w:t>
      </w:r>
      <w:r w:rsidRPr="00270E56">
        <w:rPr>
          <w:rFonts w:eastAsia="Calibri"/>
          <w:b/>
          <w:sz w:val="22"/>
          <w:szCs w:val="22"/>
          <w:lang w:eastAsia="en-US"/>
        </w:rPr>
        <w:t>nepřipouští varianty</w:t>
      </w:r>
      <w:r w:rsidRPr="00270E56">
        <w:rPr>
          <w:rFonts w:eastAsia="Calibri"/>
          <w:b/>
          <w:spacing w:val="8"/>
          <w:sz w:val="22"/>
          <w:szCs w:val="22"/>
          <w:lang w:eastAsia="en-US"/>
        </w:rPr>
        <w:t xml:space="preserve"> </w:t>
      </w:r>
      <w:r w:rsidRPr="00270E56">
        <w:rPr>
          <w:rFonts w:eastAsia="Calibri"/>
          <w:b/>
          <w:sz w:val="22"/>
          <w:szCs w:val="22"/>
          <w:lang w:eastAsia="en-US"/>
        </w:rPr>
        <w:t>nabídky.</w:t>
      </w:r>
    </w:p>
    <w:p w:rsidR="006D04B5" w:rsidRPr="00270E56" w:rsidRDefault="006D04B5" w:rsidP="005B4529">
      <w:pPr>
        <w:widowControl w:val="0"/>
        <w:tabs>
          <w:tab w:val="left" w:pos="1553"/>
          <w:tab w:val="left" w:pos="1554"/>
        </w:tabs>
        <w:autoSpaceDE w:val="0"/>
        <w:autoSpaceDN w:val="0"/>
        <w:jc w:val="both"/>
        <w:rPr>
          <w:rFonts w:eastAsia="Calibri"/>
          <w:color w:val="F79646"/>
          <w:sz w:val="22"/>
          <w:szCs w:val="22"/>
          <w:lang w:eastAsia="en-US"/>
        </w:rPr>
      </w:pPr>
    </w:p>
    <w:p w:rsidR="006D04B5" w:rsidRPr="00270E56" w:rsidRDefault="00E74585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Centrální z</w:t>
      </w:r>
      <w:r w:rsidR="006D04B5" w:rsidRPr="00270E56">
        <w:rPr>
          <w:rFonts w:eastAsia="Calibri"/>
          <w:sz w:val="22"/>
          <w:szCs w:val="22"/>
          <w:lang w:eastAsia="en-US"/>
        </w:rPr>
        <w:t>adavatel nedoporučuje do nabídky vkládat jiné dokumenty nebo reklamní materiály, v</w:t>
      </w:r>
      <w:r w:rsidR="006D04B5" w:rsidRPr="00270E56">
        <w:rPr>
          <w:rFonts w:eastAsia="Calibri"/>
          <w:sz w:val="22"/>
          <w:szCs w:val="22"/>
          <w:lang w:eastAsia="en-US"/>
        </w:rPr>
        <w:t>y</w:t>
      </w:r>
      <w:r w:rsidR="006D04B5" w:rsidRPr="00270E56">
        <w:rPr>
          <w:rFonts w:eastAsia="Calibri"/>
          <w:sz w:val="22"/>
          <w:szCs w:val="22"/>
          <w:lang w:eastAsia="en-US"/>
        </w:rPr>
        <w:t>jma těch dokumentů, které stanoví ZZVZ, které souvisí s veřejnou zakázkou a které přímo požaduje.</w:t>
      </w:r>
    </w:p>
    <w:p w:rsidR="006D04B5" w:rsidRPr="00270E56" w:rsidRDefault="006D04B5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color w:val="F79646"/>
          <w:sz w:val="22"/>
          <w:szCs w:val="22"/>
          <w:lang w:eastAsia="en-US"/>
        </w:rPr>
      </w:pPr>
    </w:p>
    <w:p w:rsidR="00150095" w:rsidRPr="00270E56" w:rsidRDefault="00E11CCE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b/>
          <w:color w:val="FF0000"/>
          <w:sz w:val="22"/>
          <w:szCs w:val="22"/>
          <w:lang w:eastAsia="en-US"/>
        </w:rPr>
      </w:pPr>
      <w:r w:rsidRPr="00270E56">
        <w:rPr>
          <w:rFonts w:eastAsia="Calibri"/>
          <w:b/>
          <w:sz w:val="22"/>
          <w:szCs w:val="22"/>
          <w:lang w:eastAsia="en-US"/>
        </w:rPr>
        <w:t>Jako závaznou nabídkovou cenu</w:t>
      </w:r>
      <w:r w:rsidR="006D04B5" w:rsidRPr="00270E56">
        <w:rPr>
          <w:rFonts w:eastAsia="Calibri"/>
          <w:b/>
          <w:sz w:val="22"/>
          <w:szCs w:val="22"/>
          <w:lang w:eastAsia="en-US"/>
        </w:rPr>
        <w:t xml:space="preserve"> bude </w:t>
      </w:r>
      <w:r w:rsidR="00E74585" w:rsidRPr="00270E56">
        <w:rPr>
          <w:rFonts w:eastAsia="Calibri"/>
          <w:b/>
          <w:sz w:val="22"/>
          <w:szCs w:val="22"/>
          <w:lang w:eastAsia="en-US"/>
        </w:rPr>
        <w:t xml:space="preserve">centrální </w:t>
      </w:r>
      <w:r w:rsidR="006D04B5" w:rsidRPr="00270E56">
        <w:rPr>
          <w:rFonts w:eastAsia="Calibri"/>
          <w:b/>
          <w:sz w:val="22"/>
          <w:szCs w:val="22"/>
          <w:lang w:eastAsia="en-US"/>
        </w:rPr>
        <w:t>zadavatel považ</w:t>
      </w:r>
      <w:r w:rsidRPr="00270E56">
        <w:rPr>
          <w:rFonts w:eastAsia="Calibri"/>
          <w:b/>
          <w:sz w:val="22"/>
          <w:szCs w:val="22"/>
          <w:lang w:eastAsia="en-US"/>
        </w:rPr>
        <w:t>ovat celkovou cenu</w:t>
      </w:r>
      <w:r w:rsidR="00E74585" w:rsidRPr="00270E56">
        <w:rPr>
          <w:rFonts w:eastAsia="Calibri"/>
          <w:b/>
          <w:sz w:val="22"/>
          <w:szCs w:val="22"/>
          <w:lang w:eastAsia="en-US"/>
        </w:rPr>
        <w:t xml:space="preserve"> bez DPH </w:t>
      </w:r>
      <w:r w:rsidRPr="00270E56">
        <w:rPr>
          <w:rFonts w:eastAsia="Calibri"/>
          <w:b/>
          <w:sz w:val="22"/>
          <w:szCs w:val="22"/>
          <w:lang w:eastAsia="en-US"/>
        </w:rPr>
        <w:t>uv</w:t>
      </w:r>
      <w:r w:rsidRPr="00270E56">
        <w:rPr>
          <w:rFonts w:eastAsia="Calibri"/>
          <w:b/>
          <w:sz w:val="22"/>
          <w:szCs w:val="22"/>
          <w:lang w:eastAsia="en-US"/>
        </w:rPr>
        <w:t>e</w:t>
      </w:r>
      <w:r w:rsidRPr="00270E56">
        <w:rPr>
          <w:rFonts w:eastAsia="Calibri"/>
          <w:b/>
          <w:sz w:val="22"/>
          <w:szCs w:val="22"/>
          <w:lang w:eastAsia="en-US"/>
        </w:rPr>
        <w:t>denou v </w:t>
      </w:r>
      <w:r w:rsidR="00055B3B" w:rsidRPr="00270E56">
        <w:rPr>
          <w:rFonts w:eastAsia="Calibri"/>
          <w:b/>
          <w:sz w:val="22"/>
          <w:szCs w:val="22"/>
          <w:lang w:eastAsia="en-US"/>
        </w:rPr>
        <w:t>P</w:t>
      </w:r>
      <w:r w:rsidR="00D15A45" w:rsidRPr="00270E56">
        <w:rPr>
          <w:rFonts w:eastAsia="Calibri"/>
          <w:b/>
          <w:sz w:val="22"/>
          <w:szCs w:val="22"/>
          <w:lang w:eastAsia="en-US"/>
        </w:rPr>
        <w:t xml:space="preserve">říloze č. </w:t>
      </w:r>
      <w:r w:rsidR="00CB3675" w:rsidRPr="00270E56">
        <w:rPr>
          <w:rFonts w:eastAsia="Calibri"/>
          <w:b/>
          <w:sz w:val="22"/>
          <w:szCs w:val="22"/>
          <w:lang w:eastAsia="en-US"/>
        </w:rPr>
        <w:t>2 RD</w:t>
      </w:r>
      <w:r w:rsidR="00B20DE0" w:rsidRPr="00270E56">
        <w:rPr>
          <w:rFonts w:eastAsia="Calibri"/>
          <w:b/>
          <w:sz w:val="22"/>
          <w:szCs w:val="22"/>
          <w:lang w:eastAsia="en-US"/>
        </w:rPr>
        <w:t xml:space="preserve"> „Cenová nabídka“</w:t>
      </w:r>
      <w:r w:rsidR="002A7CE0" w:rsidRPr="00270E56">
        <w:rPr>
          <w:rFonts w:eastAsia="Calibri"/>
          <w:b/>
          <w:sz w:val="22"/>
          <w:szCs w:val="22"/>
          <w:lang w:eastAsia="en-US"/>
        </w:rPr>
        <w:t>.</w:t>
      </w:r>
    </w:p>
    <w:p w:rsidR="00D8447D" w:rsidRPr="00270E56" w:rsidRDefault="00D8447D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b/>
          <w:color w:val="FF0000"/>
          <w:sz w:val="22"/>
          <w:szCs w:val="22"/>
          <w:lang w:eastAsia="en-US"/>
        </w:rPr>
      </w:pPr>
    </w:p>
    <w:p w:rsidR="00D8447D" w:rsidRPr="00270E56" w:rsidRDefault="00D8447D" w:rsidP="00D8447D">
      <w:pPr>
        <w:widowControl w:val="0"/>
        <w:autoSpaceDE w:val="0"/>
        <w:autoSpaceDN w:val="0"/>
        <w:spacing w:line="280" w:lineRule="auto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Dodavatel podáním nabídky prohlašuje, že </w:t>
      </w:r>
      <w:r w:rsidR="00B20DE0" w:rsidRPr="00270E56">
        <w:rPr>
          <w:rFonts w:eastAsia="Calibri"/>
          <w:sz w:val="22"/>
          <w:szCs w:val="22"/>
          <w:lang w:eastAsia="en-US"/>
        </w:rPr>
        <w:t>plně akceptuje závazný text návrhu rámcové dohody (viz příloha č. 5 ZD)</w:t>
      </w:r>
      <w:r w:rsidRPr="00270E56">
        <w:rPr>
          <w:rFonts w:eastAsia="Calibri"/>
          <w:sz w:val="22"/>
          <w:szCs w:val="22"/>
          <w:lang w:eastAsia="en-US"/>
        </w:rPr>
        <w:t>.</w:t>
      </w:r>
    </w:p>
    <w:p w:rsidR="00E11CCE" w:rsidRPr="00270E56" w:rsidRDefault="00E11CCE" w:rsidP="005B4529">
      <w:pPr>
        <w:widowControl w:val="0"/>
        <w:autoSpaceDE w:val="0"/>
        <w:autoSpaceDN w:val="0"/>
        <w:spacing w:line="280" w:lineRule="auto"/>
        <w:jc w:val="both"/>
        <w:rPr>
          <w:rFonts w:eastAsia="Calibri"/>
          <w:color w:val="F79646"/>
          <w:sz w:val="22"/>
          <w:szCs w:val="22"/>
          <w:lang w:eastAsia="en-US"/>
        </w:rPr>
      </w:pPr>
    </w:p>
    <w:p w:rsidR="00E11CCE" w:rsidRPr="00270E56" w:rsidRDefault="00936364" w:rsidP="005B4529">
      <w:pPr>
        <w:widowControl w:val="0"/>
        <w:tabs>
          <w:tab w:val="left" w:pos="1553"/>
          <w:tab w:val="left" w:pos="1554"/>
        </w:tabs>
        <w:autoSpaceDE w:val="0"/>
        <w:autoSpaceDN w:val="0"/>
        <w:spacing w:line="283" w:lineRule="auto"/>
        <w:ind w:right="151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b/>
          <w:sz w:val="22"/>
          <w:szCs w:val="22"/>
          <w:lang w:eastAsia="en-US"/>
        </w:rPr>
        <w:t xml:space="preserve">Nabídka musí obsahovat </w:t>
      </w:r>
      <w:r w:rsidRPr="00270E56">
        <w:rPr>
          <w:rFonts w:eastAsia="Calibri"/>
          <w:sz w:val="22"/>
          <w:szCs w:val="22"/>
          <w:lang w:eastAsia="en-US"/>
        </w:rPr>
        <w:t xml:space="preserve">následující dokumenty a součásti, přičemž níže uvedená struktura </w:t>
      </w:r>
      <w:bookmarkStart w:id="16" w:name="„Svazek_č._1_–_Kvalifikace“_obsahuje_dok"/>
      <w:bookmarkEnd w:id="16"/>
      <w:r w:rsidRPr="00270E56">
        <w:rPr>
          <w:rFonts w:eastAsia="Calibri"/>
          <w:sz w:val="22"/>
          <w:szCs w:val="22"/>
          <w:lang w:eastAsia="en-US"/>
        </w:rPr>
        <w:t>n</w:t>
      </w:r>
      <w:r w:rsidRPr="00270E56">
        <w:rPr>
          <w:rFonts w:eastAsia="Calibri"/>
          <w:sz w:val="22"/>
          <w:szCs w:val="22"/>
          <w:lang w:eastAsia="en-US"/>
        </w:rPr>
        <w:t>a</w:t>
      </w:r>
      <w:r w:rsidRPr="00270E56">
        <w:rPr>
          <w:rFonts w:eastAsia="Calibri"/>
          <w:sz w:val="22"/>
          <w:szCs w:val="22"/>
          <w:lang w:eastAsia="en-US"/>
        </w:rPr>
        <w:t>bídky má pouze doporučující charakter:</w:t>
      </w:r>
    </w:p>
    <w:p w:rsidR="00E11CCE" w:rsidRPr="00270E56" w:rsidRDefault="00E11CCE" w:rsidP="005B4529">
      <w:pPr>
        <w:widowControl w:val="0"/>
        <w:tabs>
          <w:tab w:val="left" w:pos="1553"/>
          <w:tab w:val="left" w:pos="1554"/>
        </w:tabs>
        <w:autoSpaceDE w:val="0"/>
        <w:autoSpaceDN w:val="0"/>
        <w:spacing w:line="283" w:lineRule="auto"/>
        <w:ind w:right="151"/>
        <w:jc w:val="both"/>
        <w:rPr>
          <w:rFonts w:eastAsia="Calibri"/>
          <w:sz w:val="22"/>
          <w:szCs w:val="22"/>
          <w:lang w:eastAsia="en-US"/>
        </w:rPr>
      </w:pPr>
    </w:p>
    <w:p w:rsidR="00936364" w:rsidRPr="00270E56" w:rsidRDefault="00936364" w:rsidP="005B4529">
      <w:pPr>
        <w:widowControl w:val="0"/>
        <w:numPr>
          <w:ilvl w:val="3"/>
          <w:numId w:val="58"/>
        </w:numPr>
        <w:tabs>
          <w:tab w:val="left" w:pos="1491"/>
        </w:tabs>
        <w:autoSpaceDE w:val="0"/>
        <w:autoSpaceDN w:val="0"/>
        <w:spacing w:before="103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b/>
          <w:sz w:val="22"/>
          <w:szCs w:val="22"/>
          <w:lang w:eastAsia="en-US"/>
        </w:rPr>
        <w:t>Krycí list</w:t>
      </w:r>
      <w:r w:rsidRPr="00270E56">
        <w:rPr>
          <w:rFonts w:eastAsia="Calibri"/>
          <w:b/>
          <w:spacing w:val="18"/>
          <w:sz w:val="22"/>
          <w:szCs w:val="22"/>
          <w:lang w:eastAsia="en-US"/>
        </w:rPr>
        <w:t xml:space="preserve"> </w:t>
      </w:r>
      <w:r w:rsidRPr="00270E56">
        <w:rPr>
          <w:rFonts w:eastAsia="Calibri"/>
          <w:b/>
          <w:sz w:val="22"/>
          <w:szCs w:val="22"/>
          <w:lang w:eastAsia="en-US"/>
        </w:rPr>
        <w:t>nabídky</w:t>
      </w:r>
      <w:r w:rsidR="00D3004D" w:rsidRPr="00270E56">
        <w:rPr>
          <w:rFonts w:eastAsia="Calibri"/>
          <w:sz w:val="22"/>
          <w:szCs w:val="22"/>
          <w:lang w:eastAsia="en-US"/>
        </w:rPr>
        <w:t xml:space="preserve"> </w:t>
      </w:r>
      <w:r w:rsidR="009D70D0" w:rsidRPr="00270E56">
        <w:rPr>
          <w:rFonts w:eastAsia="Calibri"/>
          <w:sz w:val="22"/>
          <w:szCs w:val="22"/>
          <w:lang w:eastAsia="en-US"/>
        </w:rPr>
        <w:t>(</w:t>
      </w:r>
      <w:r w:rsidR="00D15A45" w:rsidRPr="00270E56">
        <w:rPr>
          <w:rFonts w:eastAsia="Calibri"/>
          <w:sz w:val="22"/>
          <w:szCs w:val="22"/>
          <w:lang w:eastAsia="en-US"/>
        </w:rPr>
        <w:t>Příloha č. 1 ZD</w:t>
      </w:r>
      <w:r w:rsidR="009D70D0" w:rsidRPr="00270E56">
        <w:rPr>
          <w:rFonts w:eastAsia="Calibri"/>
          <w:sz w:val="22"/>
          <w:szCs w:val="22"/>
          <w:lang w:eastAsia="en-US"/>
        </w:rPr>
        <w:t>)</w:t>
      </w:r>
      <w:r w:rsidRPr="00270E56">
        <w:rPr>
          <w:rFonts w:eastAsia="Calibri"/>
          <w:sz w:val="22"/>
          <w:szCs w:val="22"/>
          <w:lang w:eastAsia="en-US"/>
        </w:rPr>
        <w:t>;</w:t>
      </w:r>
    </w:p>
    <w:p w:rsidR="00004492" w:rsidRPr="00270E56" w:rsidRDefault="00004492" w:rsidP="005B4529">
      <w:pPr>
        <w:widowControl w:val="0"/>
        <w:numPr>
          <w:ilvl w:val="3"/>
          <w:numId w:val="58"/>
        </w:numPr>
        <w:tabs>
          <w:tab w:val="left" w:pos="1491"/>
        </w:tabs>
        <w:autoSpaceDE w:val="0"/>
        <w:autoSpaceDN w:val="0"/>
        <w:spacing w:before="103"/>
        <w:jc w:val="both"/>
        <w:rPr>
          <w:rFonts w:eastAsia="Calibri"/>
          <w:b/>
          <w:sz w:val="22"/>
          <w:szCs w:val="22"/>
          <w:lang w:eastAsia="en-US"/>
        </w:rPr>
      </w:pPr>
      <w:r w:rsidRPr="00270E56">
        <w:rPr>
          <w:rFonts w:eastAsia="Calibri"/>
          <w:b/>
          <w:sz w:val="22"/>
          <w:szCs w:val="22"/>
          <w:lang w:eastAsia="en-US"/>
        </w:rPr>
        <w:t>Obsah nabídky</w:t>
      </w:r>
    </w:p>
    <w:p w:rsidR="00936364" w:rsidRPr="00270E56" w:rsidRDefault="00936364" w:rsidP="005B4529">
      <w:pPr>
        <w:widowControl w:val="0"/>
        <w:numPr>
          <w:ilvl w:val="3"/>
          <w:numId w:val="58"/>
        </w:numPr>
        <w:tabs>
          <w:tab w:val="left" w:pos="1491"/>
        </w:tabs>
        <w:autoSpaceDE w:val="0"/>
        <w:autoSpaceDN w:val="0"/>
        <w:spacing w:before="103"/>
        <w:jc w:val="both"/>
        <w:rPr>
          <w:rFonts w:eastAsia="Calibri"/>
          <w:b/>
          <w:sz w:val="22"/>
          <w:szCs w:val="22"/>
          <w:lang w:eastAsia="en-US"/>
        </w:rPr>
      </w:pPr>
      <w:r w:rsidRPr="00270E56">
        <w:rPr>
          <w:rFonts w:eastAsia="Calibri"/>
          <w:b/>
          <w:sz w:val="22"/>
          <w:szCs w:val="22"/>
          <w:lang w:eastAsia="en-US"/>
        </w:rPr>
        <w:t>Doklady k prokázání kvalifikac</w:t>
      </w:r>
      <w:r w:rsidR="00E11CCE" w:rsidRPr="00270E56">
        <w:rPr>
          <w:rFonts w:eastAsia="Calibri"/>
          <w:b/>
          <w:sz w:val="22"/>
          <w:szCs w:val="22"/>
          <w:lang w:eastAsia="en-US"/>
        </w:rPr>
        <w:t>e</w:t>
      </w:r>
    </w:p>
    <w:p w:rsidR="00E11CCE" w:rsidRPr="00270E56" w:rsidRDefault="00E11CCE" w:rsidP="005B4529">
      <w:pPr>
        <w:pStyle w:val="Odstavecseseznamem"/>
        <w:widowControl w:val="0"/>
        <w:numPr>
          <w:ilvl w:val="4"/>
          <w:numId w:val="58"/>
        </w:numPr>
        <w:tabs>
          <w:tab w:val="left" w:pos="1769"/>
          <w:tab w:val="left" w:pos="1770"/>
        </w:tabs>
        <w:autoSpaceDE w:val="0"/>
        <w:autoSpaceDN w:val="0"/>
        <w:spacing w:before="43" w:line="240" w:lineRule="auto"/>
        <w:contextualSpacing w:val="0"/>
        <w:rPr>
          <w:sz w:val="22"/>
          <w:szCs w:val="22"/>
          <w:lang w:val="cs-CZ"/>
        </w:rPr>
      </w:pPr>
      <w:r w:rsidRPr="00270E56">
        <w:rPr>
          <w:sz w:val="22"/>
          <w:szCs w:val="22"/>
          <w:lang w:val="cs-CZ"/>
        </w:rPr>
        <w:t>Doklady k prokázání základní způsobilosti;</w:t>
      </w:r>
    </w:p>
    <w:p w:rsidR="00E11CCE" w:rsidRPr="00270E56" w:rsidRDefault="00E11CCE" w:rsidP="005B4529">
      <w:pPr>
        <w:pStyle w:val="Odstavecseseznamem"/>
        <w:widowControl w:val="0"/>
        <w:numPr>
          <w:ilvl w:val="4"/>
          <w:numId w:val="58"/>
        </w:numPr>
        <w:tabs>
          <w:tab w:val="left" w:pos="1769"/>
          <w:tab w:val="left" w:pos="1770"/>
        </w:tabs>
        <w:autoSpaceDE w:val="0"/>
        <w:autoSpaceDN w:val="0"/>
        <w:spacing w:before="43" w:line="240" w:lineRule="auto"/>
        <w:contextualSpacing w:val="0"/>
        <w:rPr>
          <w:sz w:val="22"/>
          <w:szCs w:val="22"/>
          <w:lang w:val="cs-CZ"/>
        </w:rPr>
      </w:pPr>
      <w:r w:rsidRPr="00270E56">
        <w:rPr>
          <w:sz w:val="22"/>
          <w:szCs w:val="22"/>
          <w:lang w:val="cs-CZ"/>
        </w:rPr>
        <w:t>Doklady k prokázání profesní způsobilosti;</w:t>
      </w:r>
    </w:p>
    <w:p w:rsidR="00EA67FE" w:rsidRPr="00270E56" w:rsidRDefault="00EB071C" w:rsidP="005B4529">
      <w:pPr>
        <w:widowControl w:val="0"/>
        <w:numPr>
          <w:ilvl w:val="3"/>
          <w:numId w:val="58"/>
        </w:numPr>
        <w:tabs>
          <w:tab w:val="left" w:pos="1491"/>
        </w:tabs>
        <w:autoSpaceDE w:val="0"/>
        <w:autoSpaceDN w:val="0"/>
        <w:spacing w:before="103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b/>
          <w:sz w:val="22"/>
          <w:szCs w:val="22"/>
          <w:lang w:eastAsia="en-US"/>
        </w:rPr>
        <w:t>R</w:t>
      </w:r>
      <w:r w:rsidR="00453388" w:rsidRPr="00270E56">
        <w:rPr>
          <w:rFonts w:eastAsia="Calibri"/>
          <w:b/>
          <w:sz w:val="22"/>
          <w:szCs w:val="22"/>
          <w:lang w:eastAsia="en-US"/>
        </w:rPr>
        <w:t>ámcov</w:t>
      </w:r>
      <w:r w:rsidRPr="00270E56">
        <w:rPr>
          <w:rFonts w:eastAsia="Calibri"/>
          <w:b/>
          <w:sz w:val="22"/>
          <w:szCs w:val="22"/>
          <w:lang w:eastAsia="en-US"/>
        </w:rPr>
        <w:t>á</w:t>
      </w:r>
      <w:r w:rsidR="00453388" w:rsidRPr="00270E56">
        <w:rPr>
          <w:rFonts w:eastAsia="Calibri"/>
          <w:b/>
          <w:sz w:val="22"/>
          <w:szCs w:val="22"/>
          <w:lang w:eastAsia="en-US"/>
        </w:rPr>
        <w:t xml:space="preserve"> dohod</w:t>
      </w:r>
      <w:r w:rsidRPr="00270E56">
        <w:rPr>
          <w:rFonts w:eastAsia="Calibri"/>
          <w:b/>
          <w:sz w:val="22"/>
          <w:szCs w:val="22"/>
          <w:lang w:eastAsia="en-US"/>
        </w:rPr>
        <w:t>a</w:t>
      </w:r>
      <w:r w:rsidR="009D70D0" w:rsidRPr="00270E56">
        <w:rPr>
          <w:rFonts w:eastAsia="Calibri"/>
          <w:sz w:val="22"/>
          <w:szCs w:val="22"/>
          <w:lang w:eastAsia="en-US"/>
        </w:rPr>
        <w:t xml:space="preserve"> (</w:t>
      </w:r>
      <w:r w:rsidR="00486B51" w:rsidRPr="00270E56">
        <w:rPr>
          <w:rFonts w:eastAsia="Calibri"/>
          <w:sz w:val="22"/>
          <w:szCs w:val="22"/>
          <w:lang w:eastAsia="en-US"/>
        </w:rPr>
        <w:t>Příloh</w:t>
      </w:r>
      <w:r w:rsidR="00CB4EDF" w:rsidRPr="00270E56">
        <w:rPr>
          <w:rFonts w:eastAsia="Calibri"/>
          <w:sz w:val="22"/>
          <w:szCs w:val="22"/>
          <w:lang w:eastAsia="en-US"/>
        </w:rPr>
        <w:t>a</w:t>
      </w:r>
      <w:r w:rsidR="00486B51" w:rsidRPr="00270E56">
        <w:rPr>
          <w:rFonts w:eastAsia="Calibri"/>
          <w:sz w:val="22"/>
          <w:szCs w:val="22"/>
          <w:lang w:eastAsia="en-US"/>
        </w:rPr>
        <w:t xml:space="preserve"> č. </w:t>
      </w:r>
      <w:r w:rsidR="00D15A45" w:rsidRPr="00270E56">
        <w:rPr>
          <w:rFonts w:eastAsia="Calibri"/>
          <w:sz w:val="22"/>
          <w:szCs w:val="22"/>
          <w:lang w:eastAsia="en-US"/>
        </w:rPr>
        <w:t>5</w:t>
      </w:r>
      <w:r w:rsidR="00156557" w:rsidRPr="00270E56">
        <w:rPr>
          <w:rFonts w:eastAsia="Calibri"/>
          <w:sz w:val="22"/>
          <w:szCs w:val="22"/>
          <w:lang w:eastAsia="en-US"/>
        </w:rPr>
        <w:t xml:space="preserve"> ZD</w:t>
      </w:r>
      <w:r w:rsidR="009D70D0" w:rsidRPr="00270E56">
        <w:rPr>
          <w:rFonts w:eastAsia="Calibri"/>
          <w:sz w:val="22"/>
          <w:szCs w:val="22"/>
          <w:lang w:eastAsia="en-US"/>
        </w:rPr>
        <w:t>)</w:t>
      </w:r>
      <w:r w:rsidR="00C9588C" w:rsidRPr="00270E56">
        <w:rPr>
          <w:rFonts w:eastAsia="Calibri"/>
          <w:sz w:val="22"/>
          <w:szCs w:val="22"/>
          <w:lang w:eastAsia="en-US"/>
        </w:rPr>
        <w:t xml:space="preserve">, </w:t>
      </w:r>
      <w:r w:rsidR="00EA67FE" w:rsidRPr="00270E56">
        <w:rPr>
          <w:rFonts w:eastAsia="Calibri"/>
          <w:sz w:val="22"/>
          <w:szCs w:val="22"/>
          <w:lang w:eastAsia="en-US"/>
        </w:rPr>
        <w:t>včetně</w:t>
      </w:r>
      <w:r w:rsidR="009D70D0" w:rsidRPr="00270E56">
        <w:rPr>
          <w:rFonts w:eastAsia="Calibri"/>
          <w:sz w:val="22"/>
          <w:szCs w:val="22"/>
          <w:lang w:eastAsia="en-US"/>
        </w:rPr>
        <w:t xml:space="preserve"> </w:t>
      </w:r>
      <w:r w:rsidR="0036041F" w:rsidRPr="00270E56">
        <w:rPr>
          <w:rFonts w:eastAsia="Calibri"/>
          <w:sz w:val="22"/>
          <w:szCs w:val="22"/>
          <w:lang w:eastAsia="en-US"/>
        </w:rPr>
        <w:t xml:space="preserve">všech </w:t>
      </w:r>
      <w:r w:rsidR="009D70D0" w:rsidRPr="00270E56">
        <w:rPr>
          <w:rFonts w:eastAsia="Calibri"/>
          <w:sz w:val="22"/>
          <w:szCs w:val="22"/>
          <w:lang w:eastAsia="en-US"/>
        </w:rPr>
        <w:t>příloh RD</w:t>
      </w:r>
      <w:r w:rsidR="00EA67FE" w:rsidRPr="00270E56">
        <w:rPr>
          <w:rFonts w:eastAsia="Calibri"/>
          <w:sz w:val="22"/>
          <w:szCs w:val="22"/>
          <w:lang w:eastAsia="en-US"/>
        </w:rPr>
        <w:t>:</w:t>
      </w:r>
    </w:p>
    <w:p w:rsidR="00D50E46" w:rsidRPr="00270E56" w:rsidRDefault="00D50E46" w:rsidP="00D50E46">
      <w:pPr>
        <w:widowControl w:val="0"/>
        <w:numPr>
          <w:ilvl w:val="4"/>
          <w:numId w:val="58"/>
        </w:numPr>
        <w:tabs>
          <w:tab w:val="left" w:pos="1491"/>
        </w:tabs>
        <w:autoSpaceDE w:val="0"/>
        <w:autoSpaceDN w:val="0"/>
        <w:spacing w:before="103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 Příloha č. 1</w:t>
      </w:r>
      <w:r w:rsidR="00204BFB" w:rsidRPr="00270E56">
        <w:rPr>
          <w:rFonts w:eastAsia="Calibri"/>
          <w:sz w:val="22"/>
          <w:szCs w:val="22"/>
          <w:lang w:eastAsia="en-US"/>
        </w:rPr>
        <w:t xml:space="preserve"> </w:t>
      </w:r>
      <w:r w:rsidRPr="00270E56">
        <w:rPr>
          <w:rFonts w:eastAsia="Calibri"/>
          <w:sz w:val="22"/>
          <w:szCs w:val="22"/>
          <w:lang w:eastAsia="en-US"/>
        </w:rPr>
        <w:t>RD – Specifikace</w:t>
      </w:r>
      <w:r w:rsidR="00E20147" w:rsidRPr="00270E56">
        <w:rPr>
          <w:rFonts w:eastAsia="Calibri"/>
          <w:sz w:val="22"/>
          <w:szCs w:val="22"/>
          <w:lang w:eastAsia="en-US"/>
        </w:rPr>
        <w:t xml:space="preserve"> předmětu a podmínek plnění</w:t>
      </w:r>
    </w:p>
    <w:p w:rsidR="00D50E46" w:rsidRPr="00270E56" w:rsidRDefault="00EA67FE" w:rsidP="00453388">
      <w:pPr>
        <w:widowControl w:val="0"/>
        <w:numPr>
          <w:ilvl w:val="4"/>
          <w:numId w:val="58"/>
        </w:numPr>
        <w:tabs>
          <w:tab w:val="left" w:pos="1491"/>
        </w:tabs>
        <w:autoSpaceDE w:val="0"/>
        <w:autoSpaceDN w:val="0"/>
        <w:spacing w:before="103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 </w:t>
      </w:r>
      <w:r w:rsidR="00D50E46" w:rsidRPr="00270E56">
        <w:rPr>
          <w:rFonts w:eastAsia="Calibri"/>
          <w:sz w:val="22"/>
          <w:szCs w:val="22"/>
          <w:lang w:eastAsia="en-US"/>
        </w:rPr>
        <w:t xml:space="preserve">Příloha č. 2. RD – </w:t>
      </w:r>
      <w:r w:rsidR="0036041F" w:rsidRPr="00270E56">
        <w:rPr>
          <w:rFonts w:eastAsia="Calibri"/>
          <w:sz w:val="22"/>
          <w:szCs w:val="22"/>
          <w:lang w:eastAsia="en-US"/>
        </w:rPr>
        <w:t>Cenová nabídka</w:t>
      </w:r>
      <w:r w:rsidR="00D50E46" w:rsidRPr="00270E56">
        <w:rPr>
          <w:rFonts w:eastAsia="Calibri"/>
          <w:sz w:val="22"/>
          <w:szCs w:val="22"/>
          <w:lang w:eastAsia="en-US"/>
        </w:rPr>
        <w:t xml:space="preserve"> </w:t>
      </w:r>
      <w:r w:rsidR="009D70D0" w:rsidRPr="00270E56">
        <w:rPr>
          <w:rFonts w:eastAsia="Calibri"/>
          <w:sz w:val="22"/>
          <w:szCs w:val="22"/>
          <w:lang w:eastAsia="en-US"/>
        </w:rPr>
        <w:t xml:space="preserve"> </w:t>
      </w:r>
    </w:p>
    <w:p w:rsidR="00845E76" w:rsidRPr="00270E56" w:rsidRDefault="00D50E46" w:rsidP="00204BFB">
      <w:pPr>
        <w:widowControl w:val="0"/>
        <w:numPr>
          <w:ilvl w:val="4"/>
          <w:numId w:val="58"/>
        </w:numPr>
        <w:tabs>
          <w:tab w:val="left" w:pos="1491"/>
        </w:tabs>
        <w:autoSpaceDE w:val="0"/>
        <w:autoSpaceDN w:val="0"/>
        <w:spacing w:before="103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 Příloha č. 3 RD – Obecné podmínky Poskytovatele</w:t>
      </w:r>
      <w:r w:rsidR="00D21D36" w:rsidRPr="00270E56">
        <w:rPr>
          <w:rFonts w:eastAsia="Calibri"/>
          <w:sz w:val="22"/>
          <w:szCs w:val="22"/>
          <w:lang w:eastAsia="en-US"/>
        </w:rPr>
        <w:t xml:space="preserve"> </w:t>
      </w:r>
    </w:p>
    <w:p w:rsidR="00874DE7" w:rsidRPr="00270E56" w:rsidRDefault="00874DE7" w:rsidP="005B4529">
      <w:pPr>
        <w:widowControl w:val="0"/>
        <w:numPr>
          <w:ilvl w:val="3"/>
          <w:numId w:val="58"/>
        </w:numPr>
        <w:tabs>
          <w:tab w:val="left" w:pos="1491"/>
        </w:tabs>
        <w:autoSpaceDE w:val="0"/>
        <w:autoSpaceDN w:val="0"/>
        <w:spacing w:before="103"/>
        <w:jc w:val="both"/>
        <w:rPr>
          <w:rFonts w:eastAsia="Calibri"/>
          <w:b/>
          <w:sz w:val="22"/>
          <w:szCs w:val="22"/>
          <w:lang w:eastAsia="en-US"/>
        </w:rPr>
      </w:pPr>
      <w:r w:rsidRPr="00270E56">
        <w:rPr>
          <w:rFonts w:eastAsia="Calibri"/>
          <w:b/>
          <w:sz w:val="22"/>
          <w:szCs w:val="22"/>
          <w:lang w:eastAsia="en-US"/>
        </w:rPr>
        <w:t>Ostatní doklady a informace požadované v ZD</w:t>
      </w:r>
    </w:p>
    <w:p w:rsidR="00936364" w:rsidRDefault="00156557" w:rsidP="00936364">
      <w:pPr>
        <w:widowControl w:val="0"/>
        <w:autoSpaceDE w:val="0"/>
        <w:autoSpaceDN w:val="0"/>
        <w:spacing w:line="280" w:lineRule="auto"/>
        <w:ind w:left="709" w:hanging="709"/>
        <w:rPr>
          <w:rFonts w:eastAsia="Calibri"/>
          <w:sz w:val="21"/>
          <w:szCs w:val="22"/>
          <w:lang w:eastAsia="en-US"/>
        </w:rPr>
      </w:pPr>
      <w:r w:rsidRPr="003776D1">
        <w:rPr>
          <w:rFonts w:eastAsia="Calibri"/>
          <w:sz w:val="21"/>
          <w:szCs w:val="22"/>
          <w:lang w:eastAsia="en-US"/>
        </w:rPr>
        <w:t xml:space="preserve">               </w:t>
      </w:r>
    </w:p>
    <w:p w:rsidR="00157144" w:rsidRPr="00157144" w:rsidRDefault="00157144" w:rsidP="006B723D">
      <w:pPr>
        <w:pStyle w:val="Nadpis1"/>
        <w:rPr>
          <w:rFonts w:eastAsia="Calibri"/>
        </w:rPr>
      </w:pPr>
      <w:bookmarkStart w:id="17" w:name="_TOC_250003"/>
      <w:bookmarkStart w:id="18" w:name="_Toc519171923"/>
      <w:r w:rsidRPr="00157144">
        <w:rPr>
          <w:rFonts w:eastAsia="Calibri"/>
        </w:rPr>
        <w:t xml:space="preserve">KOMUNIKACE MEZI CENTRÁLNÍM ZADAVATELEM A  </w:t>
      </w:r>
      <w:bookmarkEnd w:id="17"/>
      <w:r w:rsidRPr="00157144">
        <w:rPr>
          <w:rFonts w:eastAsia="Calibri"/>
        </w:rPr>
        <w:t>DODAVATELEM</w:t>
      </w:r>
      <w:bookmarkEnd w:id="18"/>
    </w:p>
    <w:p w:rsidR="00150095" w:rsidRPr="00150095" w:rsidRDefault="00150095" w:rsidP="001F5C6D">
      <w:pPr>
        <w:widowControl w:val="0"/>
        <w:autoSpaceDE w:val="0"/>
        <w:autoSpaceDN w:val="0"/>
        <w:spacing w:line="280" w:lineRule="auto"/>
        <w:rPr>
          <w:rFonts w:eastAsia="Calibri"/>
          <w:sz w:val="21"/>
          <w:szCs w:val="22"/>
          <w:lang w:eastAsia="en-US"/>
        </w:rPr>
      </w:pPr>
    </w:p>
    <w:p w:rsidR="00157144" w:rsidRPr="00270E56" w:rsidRDefault="00157144" w:rsidP="00157144">
      <w:pPr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right="150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Komunikace mezi dodavatelem a centrálním zadavatelem bude probíhat </w:t>
      </w:r>
      <w:r w:rsidR="00370E43" w:rsidRPr="00270E56">
        <w:rPr>
          <w:rFonts w:eastAsia="Calibri"/>
          <w:b/>
          <w:sz w:val="22"/>
          <w:szCs w:val="22"/>
          <w:lang w:eastAsia="en-US"/>
        </w:rPr>
        <w:t>elektronicky</w:t>
      </w:r>
      <w:r w:rsidR="00370E43" w:rsidRPr="00270E56">
        <w:rPr>
          <w:rFonts w:eastAsia="Calibri"/>
          <w:sz w:val="22"/>
          <w:szCs w:val="22"/>
          <w:lang w:eastAsia="en-US"/>
        </w:rPr>
        <w:t xml:space="preserve"> </w:t>
      </w:r>
      <w:r w:rsidRPr="00270E56">
        <w:rPr>
          <w:rFonts w:eastAsia="Calibri"/>
          <w:sz w:val="22"/>
          <w:szCs w:val="22"/>
          <w:lang w:eastAsia="en-US"/>
        </w:rPr>
        <w:t>v českém</w:t>
      </w:r>
      <w:r w:rsidR="00D3004D" w:rsidRPr="00270E56">
        <w:rPr>
          <w:rFonts w:eastAsia="Calibri"/>
          <w:sz w:val="22"/>
          <w:szCs w:val="22"/>
          <w:lang w:eastAsia="en-US"/>
        </w:rPr>
        <w:t xml:space="preserve"> </w:t>
      </w:r>
      <w:r w:rsidR="002F5665" w:rsidRPr="00270E56">
        <w:rPr>
          <w:rFonts w:eastAsia="Calibri"/>
          <w:sz w:val="22"/>
          <w:szCs w:val="22"/>
          <w:lang w:eastAsia="en-US"/>
        </w:rPr>
        <w:t>nebo slovenském jazyce</w:t>
      </w:r>
      <w:r w:rsidRPr="00270E56">
        <w:rPr>
          <w:rFonts w:eastAsia="Calibri"/>
          <w:sz w:val="22"/>
          <w:szCs w:val="22"/>
          <w:lang w:eastAsia="en-US"/>
        </w:rPr>
        <w:t xml:space="preserve">, a </w:t>
      </w:r>
      <w:r w:rsidRPr="00270E56">
        <w:rPr>
          <w:rFonts w:eastAsia="Calibri"/>
          <w:spacing w:val="-3"/>
          <w:sz w:val="22"/>
          <w:szCs w:val="22"/>
          <w:lang w:eastAsia="en-US"/>
        </w:rPr>
        <w:t xml:space="preserve">to </w:t>
      </w:r>
      <w:r w:rsidRPr="00270E56">
        <w:rPr>
          <w:rFonts w:eastAsia="Calibri"/>
          <w:sz w:val="22"/>
          <w:szCs w:val="22"/>
          <w:lang w:eastAsia="en-US"/>
        </w:rPr>
        <w:t xml:space="preserve">jak v průběhu zadávacího řízení, tak i v průběhu vlastní realizace předmětu veřejné zakázky na </w:t>
      </w:r>
      <w:bookmarkStart w:id="19" w:name="V_souladu_s_ust._§_211_ZZVZ_centrální_za"/>
      <w:bookmarkEnd w:id="19"/>
      <w:r w:rsidRPr="00270E56">
        <w:rPr>
          <w:rFonts w:eastAsia="Calibri"/>
          <w:sz w:val="22"/>
          <w:szCs w:val="22"/>
          <w:lang w:eastAsia="en-US"/>
        </w:rPr>
        <w:t>základě uzavřené</w:t>
      </w:r>
      <w:r w:rsidRPr="00270E56">
        <w:rPr>
          <w:rFonts w:eastAsia="Calibri"/>
          <w:spacing w:val="31"/>
          <w:sz w:val="22"/>
          <w:szCs w:val="22"/>
          <w:lang w:eastAsia="en-US"/>
        </w:rPr>
        <w:t xml:space="preserve"> </w:t>
      </w:r>
      <w:r w:rsidR="00370E43" w:rsidRPr="00270E56">
        <w:rPr>
          <w:rFonts w:eastAsia="Calibri"/>
          <w:sz w:val="22"/>
          <w:szCs w:val="22"/>
          <w:lang w:eastAsia="en-US"/>
        </w:rPr>
        <w:t>dohody</w:t>
      </w:r>
      <w:r w:rsidRPr="00270E56">
        <w:rPr>
          <w:rFonts w:eastAsia="Calibri"/>
          <w:sz w:val="22"/>
          <w:szCs w:val="22"/>
          <w:lang w:eastAsia="en-US"/>
        </w:rPr>
        <w:t>.</w:t>
      </w:r>
    </w:p>
    <w:p w:rsidR="001F5C6D" w:rsidRPr="00270E56" w:rsidRDefault="001F5C6D" w:rsidP="001F5C6D">
      <w:pPr>
        <w:widowControl w:val="0"/>
        <w:autoSpaceDE w:val="0"/>
        <w:autoSpaceDN w:val="0"/>
        <w:spacing w:line="280" w:lineRule="auto"/>
        <w:ind w:left="1418" w:hanging="709"/>
        <w:rPr>
          <w:rFonts w:eastAsia="Calibri"/>
          <w:sz w:val="22"/>
          <w:szCs w:val="22"/>
          <w:lang w:eastAsia="en-US"/>
        </w:rPr>
      </w:pPr>
    </w:p>
    <w:p w:rsidR="00157144" w:rsidRPr="00270E56" w:rsidRDefault="00157144" w:rsidP="00157144">
      <w:pPr>
        <w:widowControl w:val="0"/>
        <w:tabs>
          <w:tab w:val="left" w:pos="1553"/>
          <w:tab w:val="left" w:pos="1554"/>
        </w:tabs>
        <w:autoSpaceDE w:val="0"/>
        <w:autoSpaceDN w:val="0"/>
        <w:spacing w:before="1" w:line="283" w:lineRule="auto"/>
        <w:ind w:right="151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V souladu s § 211 ZZVZ centrální zadavatel stanovil následující podmínky pro komunikaci </w:t>
      </w:r>
      <w:bookmarkStart w:id="20" w:name="Při_zadávání_veřejné_zakázky_jsou_centrá"/>
      <w:bookmarkEnd w:id="20"/>
      <w:r w:rsidRPr="00270E56">
        <w:rPr>
          <w:rFonts w:eastAsia="Calibri"/>
          <w:sz w:val="22"/>
          <w:szCs w:val="22"/>
          <w:lang w:eastAsia="en-US"/>
        </w:rPr>
        <w:t>mezi ce</w:t>
      </w:r>
      <w:r w:rsidRPr="00270E56">
        <w:rPr>
          <w:rFonts w:eastAsia="Calibri"/>
          <w:sz w:val="22"/>
          <w:szCs w:val="22"/>
          <w:lang w:eastAsia="en-US"/>
        </w:rPr>
        <w:t>n</w:t>
      </w:r>
      <w:r w:rsidRPr="00270E56">
        <w:rPr>
          <w:rFonts w:eastAsia="Calibri"/>
          <w:sz w:val="22"/>
          <w:szCs w:val="22"/>
          <w:lang w:eastAsia="en-US"/>
        </w:rPr>
        <w:t>trálním zadavatelem a dodavatelem:</w:t>
      </w:r>
    </w:p>
    <w:p w:rsidR="00157144" w:rsidRPr="00270E56" w:rsidRDefault="00157144" w:rsidP="00157144">
      <w:pPr>
        <w:widowControl w:val="0"/>
        <w:autoSpaceDE w:val="0"/>
        <w:autoSpaceDN w:val="0"/>
        <w:spacing w:before="9"/>
        <w:rPr>
          <w:rFonts w:eastAsia="Calibri"/>
          <w:sz w:val="22"/>
          <w:szCs w:val="22"/>
          <w:lang w:eastAsia="en-US"/>
        </w:rPr>
      </w:pPr>
    </w:p>
    <w:p w:rsidR="001F5C6D" w:rsidRPr="00270E56" w:rsidRDefault="00157144" w:rsidP="00157144">
      <w:pPr>
        <w:widowControl w:val="0"/>
        <w:autoSpaceDE w:val="0"/>
        <w:autoSpaceDN w:val="0"/>
        <w:spacing w:line="280" w:lineRule="auto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Při zadávání veřejné zakázky jsou centrální zadavatel i dodavatelé povinni používat </w:t>
      </w:r>
      <w:r w:rsidRPr="00270E56">
        <w:rPr>
          <w:rFonts w:eastAsia="Calibri"/>
          <w:b/>
          <w:sz w:val="22"/>
          <w:szCs w:val="22"/>
          <w:lang w:eastAsia="en-US"/>
        </w:rPr>
        <w:t>výlučně ele</w:t>
      </w:r>
      <w:r w:rsidRPr="00270E56">
        <w:rPr>
          <w:rFonts w:eastAsia="Calibri"/>
          <w:b/>
          <w:sz w:val="22"/>
          <w:szCs w:val="22"/>
          <w:lang w:eastAsia="en-US"/>
        </w:rPr>
        <w:t>k</w:t>
      </w:r>
      <w:r w:rsidRPr="00270E56">
        <w:rPr>
          <w:rFonts w:eastAsia="Calibri"/>
          <w:b/>
          <w:sz w:val="22"/>
          <w:szCs w:val="22"/>
          <w:lang w:eastAsia="en-US"/>
        </w:rPr>
        <w:t>tronický nástroj</w:t>
      </w:r>
      <w:r w:rsidRPr="00270E56">
        <w:rPr>
          <w:rFonts w:eastAsia="Calibri"/>
          <w:sz w:val="22"/>
          <w:szCs w:val="22"/>
          <w:lang w:eastAsia="en-US"/>
        </w:rPr>
        <w:t xml:space="preserve"> dle § 213 </w:t>
      </w:r>
      <w:r w:rsidR="00370E43" w:rsidRPr="00270E56">
        <w:rPr>
          <w:rFonts w:eastAsia="Calibri"/>
          <w:sz w:val="22"/>
          <w:szCs w:val="22"/>
          <w:lang w:eastAsia="en-US"/>
        </w:rPr>
        <w:t>ZZVZ</w:t>
      </w:r>
      <w:r w:rsidRPr="00270E56">
        <w:rPr>
          <w:rFonts w:eastAsia="Calibri"/>
          <w:sz w:val="22"/>
          <w:szCs w:val="22"/>
          <w:lang w:eastAsia="en-US"/>
        </w:rPr>
        <w:t xml:space="preserve"> nebo datovou schránku ve smyslu zákona č. 300/2008 </w:t>
      </w:r>
      <w:bookmarkStart w:id="21" w:name="Veškeré_písemnosti_v_rámci_zadávacího_ří"/>
      <w:bookmarkStart w:id="22" w:name="_bookmark16"/>
      <w:bookmarkEnd w:id="21"/>
      <w:bookmarkEnd w:id="22"/>
      <w:r w:rsidRPr="00270E56">
        <w:rPr>
          <w:rFonts w:eastAsia="Calibri"/>
          <w:sz w:val="22"/>
          <w:szCs w:val="22"/>
          <w:lang w:eastAsia="en-US"/>
        </w:rPr>
        <w:t>Sb., o ele</w:t>
      </w:r>
      <w:r w:rsidRPr="00270E56">
        <w:rPr>
          <w:rFonts w:eastAsia="Calibri"/>
          <w:sz w:val="22"/>
          <w:szCs w:val="22"/>
          <w:lang w:eastAsia="en-US"/>
        </w:rPr>
        <w:t>k</w:t>
      </w:r>
      <w:r w:rsidRPr="00270E56">
        <w:rPr>
          <w:rFonts w:eastAsia="Calibri"/>
          <w:sz w:val="22"/>
          <w:szCs w:val="22"/>
          <w:lang w:eastAsia="en-US"/>
        </w:rPr>
        <w:t>tronických úkonech a autorizované konverzi</w:t>
      </w:r>
      <w:r w:rsidRPr="00270E56">
        <w:rPr>
          <w:rFonts w:eastAsia="Calibri"/>
          <w:spacing w:val="23"/>
          <w:sz w:val="22"/>
          <w:szCs w:val="22"/>
          <w:lang w:eastAsia="en-US"/>
        </w:rPr>
        <w:t xml:space="preserve"> </w:t>
      </w:r>
      <w:r w:rsidRPr="00270E56">
        <w:rPr>
          <w:rFonts w:eastAsia="Calibri"/>
          <w:sz w:val="22"/>
          <w:szCs w:val="22"/>
          <w:lang w:eastAsia="en-US"/>
        </w:rPr>
        <w:t>dokumentů.</w:t>
      </w:r>
    </w:p>
    <w:p w:rsidR="001F5C6D" w:rsidRPr="00270E56" w:rsidRDefault="001F5C6D" w:rsidP="001F5C6D">
      <w:pPr>
        <w:widowControl w:val="0"/>
        <w:autoSpaceDE w:val="0"/>
        <w:autoSpaceDN w:val="0"/>
        <w:spacing w:line="280" w:lineRule="auto"/>
        <w:ind w:left="709" w:hanging="709"/>
        <w:rPr>
          <w:rFonts w:eastAsia="Calibri"/>
          <w:sz w:val="22"/>
          <w:szCs w:val="22"/>
          <w:lang w:eastAsia="en-US"/>
        </w:rPr>
      </w:pPr>
    </w:p>
    <w:p w:rsidR="002F5665" w:rsidRPr="00270E56" w:rsidRDefault="002F5665" w:rsidP="001F5C6D">
      <w:pPr>
        <w:widowControl w:val="0"/>
        <w:autoSpaceDE w:val="0"/>
        <w:autoSpaceDN w:val="0"/>
        <w:spacing w:line="280" w:lineRule="auto"/>
        <w:ind w:left="709" w:hanging="709"/>
        <w:rPr>
          <w:rFonts w:eastAsia="Calibri"/>
          <w:sz w:val="22"/>
          <w:szCs w:val="22"/>
          <w:lang w:eastAsia="en-US"/>
        </w:rPr>
      </w:pPr>
    </w:p>
    <w:p w:rsidR="00157144" w:rsidRPr="00270E56" w:rsidRDefault="00157144" w:rsidP="00157144">
      <w:pPr>
        <w:widowControl w:val="0"/>
        <w:tabs>
          <w:tab w:val="left" w:pos="1905"/>
          <w:tab w:val="left" w:pos="1906"/>
        </w:tabs>
        <w:autoSpaceDE w:val="0"/>
        <w:autoSpaceDN w:val="0"/>
        <w:spacing w:before="1" w:line="280" w:lineRule="auto"/>
        <w:ind w:right="152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Veškeré písemnosti v rámci zadávacího řízení budou centrálním zadavatelem a dodavateli odesíl</w:t>
      </w:r>
      <w:r w:rsidRPr="00270E56">
        <w:rPr>
          <w:rFonts w:eastAsia="Calibri"/>
          <w:sz w:val="22"/>
          <w:szCs w:val="22"/>
          <w:lang w:eastAsia="en-US"/>
        </w:rPr>
        <w:t>á</w:t>
      </w:r>
      <w:r w:rsidRPr="00270E56">
        <w:rPr>
          <w:rFonts w:eastAsia="Calibri"/>
          <w:sz w:val="22"/>
          <w:szCs w:val="22"/>
          <w:lang w:eastAsia="en-US"/>
        </w:rPr>
        <w:t xml:space="preserve">ny prostřednictvím jejich účtů v elektronickém nástroji </w:t>
      </w:r>
      <w:r w:rsidR="001B1EF8" w:rsidRPr="00270E56">
        <w:rPr>
          <w:rFonts w:eastAsia="Calibri"/>
          <w:sz w:val="22"/>
          <w:szCs w:val="22"/>
          <w:lang w:eastAsia="en-US"/>
        </w:rPr>
        <w:t>E-ZAK</w:t>
      </w:r>
      <w:r w:rsidRPr="00270E56">
        <w:rPr>
          <w:rFonts w:eastAsia="Calibri"/>
          <w:sz w:val="22"/>
          <w:szCs w:val="22"/>
          <w:lang w:eastAsia="en-US"/>
        </w:rPr>
        <w:t xml:space="preserve">, příp. </w:t>
      </w:r>
      <w:bookmarkStart w:id="23" w:name="Účastník_zadávacího_řízení_musí_být_pro_"/>
      <w:bookmarkEnd w:id="23"/>
      <w:r w:rsidRPr="00270E56">
        <w:rPr>
          <w:rFonts w:eastAsia="Calibri"/>
          <w:sz w:val="22"/>
          <w:szCs w:val="22"/>
          <w:lang w:eastAsia="en-US"/>
        </w:rPr>
        <w:t>prostřednictvím jejich dat</w:t>
      </w:r>
      <w:r w:rsidRPr="00270E56">
        <w:rPr>
          <w:rFonts w:eastAsia="Calibri"/>
          <w:sz w:val="22"/>
          <w:szCs w:val="22"/>
          <w:lang w:eastAsia="en-US"/>
        </w:rPr>
        <w:t>o</w:t>
      </w:r>
      <w:r w:rsidRPr="00270E56">
        <w:rPr>
          <w:rFonts w:eastAsia="Calibri"/>
          <w:sz w:val="22"/>
          <w:szCs w:val="22"/>
          <w:lang w:eastAsia="en-US"/>
        </w:rPr>
        <w:t>vých</w:t>
      </w:r>
      <w:r w:rsidRPr="00270E56">
        <w:rPr>
          <w:rFonts w:eastAsia="Calibri"/>
          <w:spacing w:val="46"/>
          <w:sz w:val="22"/>
          <w:szCs w:val="22"/>
          <w:lang w:eastAsia="en-US"/>
        </w:rPr>
        <w:t xml:space="preserve"> </w:t>
      </w:r>
      <w:r w:rsidRPr="00270E56">
        <w:rPr>
          <w:rFonts w:eastAsia="Calibri"/>
          <w:sz w:val="22"/>
          <w:szCs w:val="22"/>
          <w:lang w:eastAsia="en-US"/>
        </w:rPr>
        <w:t>schránek.</w:t>
      </w:r>
    </w:p>
    <w:p w:rsidR="00157144" w:rsidRPr="00270E56" w:rsidRDefault="00D243C6" w:rsidP="00D243C6">
      <w:pPr>
        <w:widowControl w:val="0"/>
        <w:tabs>
          <w:tab w:val="left" w:pos="1905"/>
          <w:tab w:val="left" w:pos="1906"/>
        </w:tabs>
        <w:autoSpaceDE w:val="0"/>
        <w:autoSpaceDN w:val="0"/>
        <w:spacing w:before="1" w:line="280" w:lineRule="auto"/>
        <w:ind w:right="152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Pro vyloučení všech pochybností zadavatel uvádí, že doručením prostřednictvím elektronického nástroje E-ZAK je okamžik přijetí datové zprávy na elektronickou adresu adresáta či adresátů dat</w:t>
      </w:r>
      <w:r w:rsidRPr="00270E56">
        <w:rPr>
          <w:rFonts w:eastAsia="Calibri"/>
          <w:sz w:val="22"/>
          <w:szCs w:val="22"/>
          <w:lang w:eastAsia="en-US"/>
        </w:rPr>
        <w:t>o</w:t>
      </w:r>
      <w:r w:rsidRPr="00270E56">
        <w:rPr>
          <w:rFonts w:eastAsia="Calibri"/>
          <w:sz w:val="22"/>
          <w:szCs w:val="22"/>
          <w:lang w:eastAsia="en-US"/>
        </w:rPr>
        <w:t>vé zprávy v elektronickém nástroji E-ZAK.</w:t>
      </w:r>
    </w:p>
    <w:p w:rsidR="00157144" w:rsidRDefault="00157144" w:rsidP="006B723D">
      <w:pPr>
        <w:pStyle w:val="Nadpis1"/>
        <w:rPr>
          <w:rFonts w:eastAsia="Calibri"/>
        </w:rPr>
      </w:pPr>
      <w:bookmarkStart w:id="24" w:name="_TOC_250002"/>
      <w:bookmarkStart w:id="25" w:name="_Toc519171924"/>
      <w:r w:rsidRPr="00157144">
        <w:rPr>
          <w:rFonts w:eastAsia="Calibri"/>
        </w:rPr>
        <w:t xml:space="preserve">LHŮTA A MÍSTO PRO PODÁNÍ </w:t>
      </w:r>
      <w:bookmarkEnd w:id="24"/>
      <w:r w:rsidRPr="00157144">
        <w:rPr>
          <w:rFonts w:eastAsia="Calibri"/>
        </w:rPr>
        <w:t>NABÍDEK</w:t>
      </w:r>
      <w:bookmarkEnd w:id="25"/>
    </w:p>
    <w:p w:rsidR="00F32036" w:rsidRPr="00270E56" w:rsidRDefault="00F32036" w:rsidP="00157144">
      <w:pPr>
        <w:widowControl w:val="0"/>
        <w:tabs>
          <w:tab w:val="left" w:pos="1905"/>
          <w:tab w:val="left" w:pos="1906"/>
        </w:tabs>
        <w:autoSpaceDE w:val="0"/>
        <w:autoSpaceDN w:val="0"/>
        <w:outlineLvl w:val="0"/>
        <w:rPr>
          <w:rFonts w:eastAsia="Calibri"/>
          <w:b/>
          <w:bCs/>
          <w:sz w:val="22"/>
          <w:szCs w:val="22"/>
          <w:lang w:eastAsia="en-US"/>
        </w:rPr>
      </w:pPr>
    </w:p>
    <w:p w:rsidR="00FE7A9B" w:rsidRPr="00270E56" w:rsidRDefault="00F32036" w:rsidP="00370E43">
      <w:pPr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right="150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Nabídku je možné podat pouze pomocí certifikovaného elektronického nástroje </w:t>
      </w:r>
      <w:r w:rsidR="001B1EF8" w:rsidRPr="00270E56">
        <w:rPr>
          <w:rFonts w:eastAsia="Calibri"/>
          <w:sz w:val="22"/>
          <w:szCs w:val="22"/>
          <w:lang w:eastAsia="en-US"/>
        </w:rPr>
        <w:t>E-ZAK</w:t>
      </w:r>
      <w:r w:rsidR="00CB3675" w:rsidRPr="00270E56">
        <w:rPr>
          <w:rFonts w:eastAsia="Calibri"/>
          <w:sz w:val="22"/>
          <w:szCs w:val="22"/>
          <w:lang w:eastAsia="en-US"/>
        </w:rPr>
        <w:t xml:space="preserve"> </w:t>
      </w:r>
      <w:r w:rsidRPr="00270E56">
        <w:rPr>
          <w:rFonts w:eastAsia="Calibri"/>
          <w:sz w:val="22"/>
          <w:szCs w:val="22"/>
          <w:lang w:eastAsia="en-US"/>
        </w:rPr>
        <w:t>pro zad</w:t>
      </w:r>
      <w:r w:rsidRPr="00270E56">
        <w:rPr>
          <w:rFonts w:eastAsia="Calibri"/>
          <w:sz w:val="22"/>
          <w:szCs w:val="22"/>
          <w:lang w:eastAsia="en-US"/>
        </w:rPr>
        <w:t>á</w:t>
      </w:r>
      <w:r w:rsidRPr="00270E56">
        <w:rPr>
          <w:rFonts w:eastAsia="Calibri"/>
          <w:sz w:val="22"/>
          <w:szCs w:val="22"/>
          <w:lang w:eastAsia="en-US"/>
        </w:rPr>
        <w:t>vání veřejných zakázek dostupného na internetové adrese profilu centrálního zadavatele</w:t>
      </w:r>
      <w:r w:rsidR="00CB3675" w:rsidRPr="00270E56">
        <w:rPr>
          <w:rFonts w:eastAsia="Calibri"/>
          <w:sz w:val="22"/>
          <w:szCs w:val="22"/>
          <w:lang w:eastAsia="en-US"/>
        </w:rPr>
        <w:t>.</w:t>
      </w:r>
    </w:p>
    <w:p w:rsidR="00F32036" w:rsidRPr="00270E56" w:rsidRDefault="00F32036" w:rsidP="00F32036">
      <w:pPr>
        <w:widowControl w:val="0"/>
        <w:autoSpaceDE w:val="0"/>
        <w:autoSpaceDN w:val="0"/>
        <w:spacing w:before="1"/>
        <w:rPr>
          <w:rFonts w:eastAsia="Calibri"/>
          <w:sz w:val="22"/>
          <w:szCs w:val="22"/>
          <w:lang w:eastAsia="en-US"/>
        </w:rPr>
      </w:pPr>
    </w:p>
    <w:p w:rsidR="00F32036" w:rsidRPr="00270E56" w:rsidRDefault="00F32036" w:rsidP="00F32036">
      <w:pPr>
        <w:widowControl w:val="0"/>
        <w:tabs>
          <w:tab w:val="left" w:pos="1553"/>
          <w:tab w:val="left" w:pos="1554"/>
        </w:tabs>
        <w:autoSpaceDE w:val="0"/>
        <w:autoSpaceDN w:val="0"/>
        <w:spacing w:line="283" w:lineRule="auto"/>
        <w:ind w:right="151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Pokud nabídka nebude doručena ve lhůtě pro podání nabídek nebo způsobem stanoveným v ZD, nep</w:t>
      </w:r>
      <w:r w:rsidRPr="00270E56">
        <w:rPr>
          <w:rFonts w:eastAsia="Calibri"/>
          <w:sz w:val="22"/>
          <w:szCs w:val="22"/>
          <w:lang w:eastAsia="en-US"/>
        </w:rPr>
        <w:t>o</w:t>
      </w:r>
      <w:r w:rsidRPr="00270E56">
        <w:rPr>
          <w:rFonts w:eastAsia="Calibri"/>
          <w:sz w:val="22"/>
          <w:szCs w:val="22"/>
          <w:lang w:eastAsia="en-US"/>
        </w:rPr>
        <w:t xml:space="preserve">važuje se za podanou a v průběhu zadávacího řízení se k </w:t>
      </w:r>
      <w:r w:rsidRPr="00270E56">
        <w:rPr>
          <w:rFonts w:eastAsia="Calibri"/>
          <w:spacing w:val="-5"/>
          <w:sz w:val="22"/>
          <w:szCs w:val="22"/>
          <w:lang w:eastAsia="en-US"/>
        </w:rPr>
        <w:t xml:space="preserve">ní </w:t>
      </w:r>
      <w:r w:rsidRPr="00270E56">
        <w:rPr>
          <w:rFonts w:eastAsia="Calibri"/>
          <w:sz w:val="22"/>
          <w:szCs w:val="22"/>
          <w:lang w:eastAsia="en-US"/>
        </w:rPr>
        <w:t>nepřihlíží.</w:t>
      </w:r>
    </w:p>
    <w:p w:rsidR="00F32036" w:rsidRPr="00270E56" w:rsidRDefault="00F32036" w:rsidP="00F32036">
      <w:pPr>
        <w:widowControl w:val="0"/>
        <w:tabs>
          <w:tab w:val="left" w:pos="1553"/>
          <w:tab w:val="left" w:pos="1554"/>
        </w:tabs>
        <w:autoSpaceDE w:val="0"/>
        <w:autoSpaceDN w:val="0"/>
        <w:spacing w:line="280" w:lineRule="auto"/>
        <w:ind w:right="150"/>
        <w:jc w:val="both"/>
        <w:rPr>
          <w:rFonts w:eastAsia="Calibri"/>
          <w:sz w:val="22"/>
          <w:szCs w:val="22"/>
          <w:lang w:eastAsia="en-US"/>
        </w:rPr>
      </w:pPr>
    </w:p>
    <w:p w:rsidR="00F32036" w:rsidRPr="00270E56" w:rsidRDefault="00F32036" w:rsidP="00F32036">
      <w:pPr>
        <w:widowControl w:val="0"/>
        <w:autoSpaceDE w:val="0"/>
        <w:autoSpaceDN w:val="0"/>
        <w:spacing w:line="20" w:lineRule="exact"/>
        <w:ind w:left="771"/>
        <w:rPr>
          <w:rFonts w:eastAsia="Calibri"/>
          <w:sz w:val="22"/>
          <w:szCs w:val="22"/>
          <w:lang w:eastAsia="en-US"/>
        </w:rPr>
      </w:pPr>
    </w:p>
    <w:p w:rsidR="00F32036" w:rsidRPr="00270E56" w:rsidRDefault="00F32036" w:rsidP="00F32036">
      <w:pPr>
        <w:widowControl w:val="0"/>
        <w:tabs>
          <w:tab w:val="left" w:pos="1553"/>
          <w:tab w:val="left" w:pos="1554"/>
        </w:tabs>
        <w:autoSpaceDE w:val="0"/>
        <w:autoSpaceDN w:val="0"/>
        <w:spacing w:before="49"/>
        <w:rPr>
          <w:rFonts w:eastAsia="Calibri"/>
          <w:b/>
          <w:color w:val="FF0000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Lhůta pro podání nabídek je </w:t>
      </w:r>
      <w:r w:rsidRPr="00270E56">
        <w:rPr>
          <w:rFonts w:eastAsia="Calibri"/>
          <w:b/>
          <w:color w:val="FF0000"/>
          <w:sz w:val="22"/>
          <w:szCs w:val="22"/>
          <w:lang w:eastAsia="en-US"/>
        </w:rPr>
        <w:t xml:space="preserve">do  </w:t>
      </w:r>
      <w:r w:rsidR="001B1EF8" w:rsidRPr="00270E56">
        <w:rPr>
          <w:rFonts w:eastAsia="Calibri"/>
          <w:b/>
          <w:color w:val="FF0000"/>
          <w:sz w:val="22"/>
          <w:szCs w:val="22"/>
          <w:lang w:eastAsia="en-US"/>
        </w:rPr>
        <w:t xml:space="preserve">….  </w:t>
      </w:r>
      <w:r w:rsidRPr="00270E56">
        <w:rPr>
          <w:rFonts w:eastAsia="Calibri"/>
          <w:b/>
          <w:color w:val="FF0000"/>
          <w:sz w:val="22"/>
          <w:szCs w:val="22"/>
          <w:lang w:eastAsia="en-US"/>
        </w:rPr>
        <w:t>2018 do 10:00 hodin.</w:t>
      </w:r>
    </w:p>
    <w:p w:rsidR="00F32036" w:rsidRPr="00270E56" w:rsidRDefault="00F32036" w:rsidP="00F32036">
      <w:pPr>
        <w:widowControl w:val="0"/>
        <w:autoSpaceDE w:val="0"/>
        <w:autoSpaceDN w:val="0"/>
        <w:spacing w:before="9"/>
        <w:rPr>
          <w:rFonts w:eastAsia="Calibri"/>
          <w:b/>
          <w:sz w:val="22"/>
          <w:szCs w:val="22"/>
          <w:lang w:eastAsia="en-US"/>
        </w:rPr>
      </w:pPr>
    </w:p>
    <w:p w:rsidR="00F32036" w:rsidRPr="00270E56" w:rsidRDefault="00F32036" w:rsidP="00F32036">
      <w:pPr>
        <w:widowControl w:val="0"/>
        <w:tabs>
          <w:tab w:val="left" w:pos="1553"/>
          <w:tab w:val="left" w:pos="1554"/>
        </w:tabs>
        <w:autoSpaceDE w:val="0"/>
        <w:autoSpaceDN w:val="0"/>
        <w:spacing w:before="1" w:line="283" w:lineRule="auto"/>
        <w:ind w:right="151"/>
        <w:jc w:val="both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>Rozhodným datem přijetí nabídky je okamžik přijetí datové zprávy na elektronickou adresu ce</w:t>
      </w:r>
      <w:r w:rsidRPr="00270E56">
        <w:rPr>
          <w:rFonts w:eastAsia="Calibri"/>
          <w:sz w:val="22"/>
          <w:szCs w:val="22"/>
          <w:lang w:eastAsia="en-US"/>
        </w:rPr>
        <w:t>n</w:t>
      </w:r>
      <w:r w:rsidRPr="00270E56">
        <w:rPr>
          <w:rFonts w:eastAsia="Calibri"/>
          <w:sz w:val="22"/>
          <w:szCs w:val="22"/>
          <w:lang w:eastAsia="en-US"/>
        </w:rPr>
        <w:t>trálního zadavatele v elektronickém nástroji.</w:t>
      </w:r>
    </w:p>
    <w:p w:rsidR="002951C0" w:rsidRDefault="002951C0" w:rsidP="00F32036">
      <w:pPr>
        <w:widowControl w:val="0"/>
        <w:tabs>
          <w:tab w:val="left" w:pos="1553"/>
          <w:tab w:val="left" w:pos="1554"/>
        </w:tabs>
        <w:autoSpaceDE w:val="0"/>
        <w:autoSpaceDN w:val="0"/>
        <w:spacing w:before="1" w:line="283" w:lineRule="auto"/>
        <w:ind w:right="151"/>
        <w:jc w:val="both"/>
        <w:rPr>
          <w:rFonts w:eastAsia="Calibri"/>
          <w:sz w:val="21"/>
          <w:szCs w:val="22"/>
          <w:lang w:eastAsia="en-US"/>
        </w:rPr>
      </w:pPr>
    </w:p>
    <w:p w:rsidR="00F32036" w:rsidRPr="00F32036" w:rsidRDefault="00F32036" w:rsidP="006B723D">
      <w:pPr>
        <w:pStyle w:val="Nadpis1"/>
        <w:rPr>
          <w:rFonts w:eastAsia="Calibri"/>
        </w:rPr>
      </w:pPr>
      <w:bookmarkStart w:id="26" w:name="_TOC_250001"/>
      <w:r w:rsidRPr="00F32036">
        <w:rPr>
          <w:rFonts w:eastAsia="Calibri"/>
        </w:rPr>
        <w:t xml:space="preserve"> </w:t>
      </w:r>
      <w:bookmarkStart w:id="27" w:name="_Toc519171925"/>
      <w:r w:rsidRPr="00F32036">
        <w:rPr>
          <w:rFonts w:eastAsia="Calibri"/>
        </w:rPr>
        <w:t xml:space="preserve">OTEVÍRÁNÍ </w:t>
      </w:r>
      <w:bookmarkEnd w:id="26"/>
      <w:r w:rsidRPr="00F32036">
        <w:rPr>
          <w:rFonts w:eastAsia="Calibri"/>
        </w:rPr>
        <w:t>NABÍD</w:t>
      </w:r>
      <w:r w:rsidR="0087415D">
        <w:rPr>
          <w:rFonts w:eastAsia="Calibri"/>
        </w:rPr>
        <w:t>E</w:t>
      </w:r>
      <w:r w:rsidRPr="00F32036">
        <w:rPr>
          <w:rFonts w:eastAsia="Calibri"/>
        </w:rPr>
        <w:t>K</w:t>
      </w:r>
      <w:bookmarkEnd w:id="27"/>
    </w:p>
    <w:p w:rsidR="00D3004D" w:rsidRPr="00270E56" w:rsidRDefault="00D3004D" w:rsidP="00F32036">
      <w:pPr>
        <w:widowControl w:val="0"/>
        <w:autoSpaceDE w:val="0"/>
        <w:autoSpaceDN w:val="0"/>
        <w:spacing w:before="99" w:line="283" w:lineRule="auto"/>
        <w:ind w:right="330"/>
        <w:rPr>
          <w:rFonts w:eastAsia="Calibri"/>
          <w:sz w:val="22"/>
          <w:szCs w:val="22"/>
          <w:lang w:eastAsia="en-US"/>
        </w:rPr>
      </w:pPr>
    </w:p>
    <w:p w:rsidR="00F32036" w:rsidRPr="00270E56" w:rsidRDefault="00F32036" w:rsidP="00F32036">
      <w:pPr>
        <w:widowControl w:val="0"/>
        <w:autoSpaceDE w:val="0"/>
        <w:autoSpaceDN w:val="0"/>
        <w:spacing w:before="99" w:line="283" w:lineRule="auto"/>
        <w:ind w:right="330"/>
        <w:rPr>
          <w:rFonts w:eastAsia="Calibri"/>
          <w:sz w:val="22"/>
          <w:szCs w:val="22"/>
          <w:lang w:eastAsia="en-US"/>
        </w:rPr>
      </w:pPr>
      <w:r w:rsidRPr="00270E56">
        <w:rPr>
          <w:rFonts w:eastAsia="Calibri"/>
          <w:sz w:val="22"/>
          <w:szCs w:val="22"/>
          <w:lang w:eastAsia="en-US"/>
        </w:rPr>
        <w:t xml:space="preserve">Vzhledem k tomu, že centrální zadavatel připouští podávání nabídek pouze v elektronické </w:t>
      </w:r>
      <w:bookmarkStart w:id="28" w:name="VYHRAZENÉ_ZMĚNY_ZÁVAZKU_ZE_SMLOUVY"/>
      <w:bookmarkEnd w:id="28"/>
      <w:r w:rsidRPr="00270E56">
        <w:rPr>
          <w:rFonts w:eastAsia="Calibri"/>
          <w:sz w:val="22"/>
          <w:szCs w:val="22"/>
          <w:lang w:eastAsia="en-US"/>
        </w:rPr>
        <w:t>pod</w:t>
      </w:r>
      <w:r w:rsidRPr="00270E56">
        <w:rPr>
          <w:rFonts w:eastAsia="Calibri"/>
          <w:sz w:val="22"/>
          <w:szCs w:val="22"/>
          <w:lang w:eastAsia="en-US"/>
        </w:rPr>
        <w:t>o</w:t>
      </w:r>
      <w:r w:rsidRPr="00270E56">
        <w:rPr>
          <w:rFonts w:eastAsia="Calibri"/>
          <w:sz w:val="22"/>
          <w:szCs w:val="22"/>
          <w:lang w:eastAsia="en-US"/>
        </w:rPr>
        <w:t>bě, veřejné otevírání nabídek se nekoná.</w:t>
      </w:r>
    </w:p>
    <w:p w:rsidR="002951C0" w:rsidRPr="00270E56" w:rsidRDefault="002951C0" w:rsidP="00F32036">
      <w:pPr>
        <w:widowControl w:val="0"/>
        <w:autoSpaceDE w:val="0"/>
        <w:autoSpaceDN w:val="0"/>
        <w:spacing w:before="99" w:line="283" w:lineRule="auto"/>
        <w:ind w:right="330"/>
        <w:rPr>
          <w:rFonts w:eastAsia="Calibri"/>
          <w:sz w:val="22"/>
          <w:szCs w:val="22"/>
          <w:lang w:eastAsia="en-US"/>
        </w:rPr>
      </w:pPr>
    </w:p>
    <w:p w:rsidR="00D24BDB" w:rsidRPr="00D24BDB" w:rsidRDefault="00D24BDB" w:rsidP="006B723D">
      <w:pPr>
        <w:pStyle w:val="Nadpis1"/>
        <w:rPr>
          <w:rFonts w:eastAsia="Calibri"/>
        </w:rPr>
      </w:pPr>
      <w:bookmarkStart w:id="29" w:name="_bookmark20"/>
      <w:bookmarkStart w:id="30" w:name="Centrální_zadavatel_požaduje,_aby_vybran"/>
      <w:bookmarkStart w:id="31" w:name="_TOC_250000"/>
      <w:bookmarkStart w:id="32" w:name="_Toc519171926"/>
      <w:bookmarkEnd w:id="29"/>
      <w:bookmarkEnd w:id="30"/>
      <w:r w:rsidRPr="00D24BDB">
        <w:rPr>
          <w:rFonts w:eastAsia="Calibri"/>
        </w:rPr>
        <w:t>P</w:t>
      </w:r>
      <w:bookmarkEnd w:id="31"/>
      <w:r w:rsidRPr="00D24BDB">
        <w:rPr>
          <w:rFonts w:eastAsia="Calibri"/>
        </w:rPr>
        <w:t>ŘÍLOHY</w:t>
      </w:r>
      <w:bookmarkEnd w:id="32"/>
    </w:p>
    <w:p w:rsidR="00D24BDB" w:rsidRPr="00D24BDB" w:rsidRDefault="00D24BDB" w:rsidP="00D24BDB">
      <w:pPr>
        <w:widowControl w:val="0"/>
        <w:autoSpaceDE w:val="0"/>
        <w:autoSpaceDN w:val="0"/>
        <w:spacing w:before="9"/>
        <w:rPr>
          <w:rFonts w:eastAsia="Calibri"/>
          <w:b/>
          <w:sz w:val="22"/>
          <w:szCs w:val="21"/>
          <w:lang w:eastAsia="en-US"/>
        </w:rPr>
      </w:pPr>
    </w:p>
    <w:p w:rsidR="00F32036" w:rsidRPr="008C0F52" w:rsidRDefault="00D24BDB" w:rsidP="00793AD2">
      <w:pPr>
        <w:widowControl w:val="0"/>
        <w:autoSpaceDE w:val="0"/>
        <w:autoSpaceDN w:val="0"/>
        <w:rPr>
          <w:rFonts w:eastAsia="Calibri"/>
          <w:sz w:val="22"/>
          <w:szCs w:val="22"/>
          <w:lang w:eastAsia="en-US"/>
        </w:rPr>
      </w:pPr>
      <w:r w:rsidRPr="008C0F52">
        <w:rPr>
          <w:rFonts w:eastAsia="Calibri"/>
          <w:sz w:val="22"/>
          <w:szCs w:val="22"/>
          <w:lang w:eastAsia="en-US"/>
        </w:rPr>
        <w:t>Součást této ZD</w:t>
      </w:r>
      <w:r w:rsidR="00793AD2" w:rsidRPr="008C0F52">
        <w:rPr>
          <w:rFonts w:eastAsia="Calibri"/>
          <w:sz w:val="22"/>
          <w:szCs w:val="22"/>
          <w:lang w:eastAsia="en-US"/>
        </w:rPr>
        <w:t xml:space="preserve"> tvoří následující přílohy:</w:t>
      </w:r>
    </w:p>
    <w:p w:rsidR="007A0D13" w:rsidRPr="009F48EA" w:rsidRDefault="007A0D13" w:rsidP="00793AD2">
      <w:pPr>
        <w:widowControl w:val="0"/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p w:rsidR="00D24BDB" w:rsidRPr="009F48EA" w:rsidRDefault="00D24BDB" w:rsidP="008C0F52">
      <w:pPr>
        <w:widowControl w:val="0"/>
        <w:numPr>
          <w:ilvl w:val="1"/>
          <w:numId w:val="66"/>
        </w:numPr>
        <w:tabs>
          <w:tab w:val="left" w:pos="1418"/>
        </w:tabs>
        <w:autoSpaceDE w:val="0"/>
        <w:autoSpaceDN w:val="0"/>
        <w:ind w:left="993" w:firstLine="17"/>
        <w:rPr>
          <w:rFonts w:eastAsia="Calibri"/>
          <w:sz w:val="22"/>
          <w:szCs w:val="22"/>
          <w:lang w:eastAsia="en-US"/>
        </w:rPr>
      </w:pPr>
      <w:r w:rsidRPr="009F48EA">
        <w:rPr>
          <w:rFonts w:eastAsia="Calibri"/>
          <w:sz w:val="22"/>
          <w:szCs w:val="22"/>
          <w:lang w:eastAsia="en-US"/>
        </w:rPr>
        <w:t xml:space="preserve">Příloha č. 1 </w:t>
      </w:r>
      <w:r w:rsidR="008C0F52" w:rsidRPr="009F48EA">
        <w:rPr>
          <w:rFonts w:eastAsia="Calibri"/>
          <w:sz w:val="22"/>
          <w:szCs w:val="22"/>
          <w:lang w:eastAsia="en-US"/>
        </w:rPr>
        <w:t xml:space="preserve">ZD </w:t>
      </w:r>
      <w:r w:rsidRPr="009F48EA">
        <w:rPr>
          <w:rFonts w:eastAsia="Calibri"/>
          <w:sz w:val="22"/>
          <w:szCs w:val="22"/>
          <w:lang w:eastAsia="en-US"/>
        </w:rPr>
        <w:t>- Krycí list</w:t>
      </w:r>
      <w:r w:rsidRPr="009F48EA">
        <w:rPr>
          <w:rFonts w:eastAsia="Calibri"/>
          <w:spacing w:val="31"/>
          <w:sz w:val="22"/>
          <w:szCs w:val="22"/>
          <w:lang w:eastAsia="en-US"/>
        </w:rPr>
        <w:t xml:space="preserve"> </w:t>
      </w:r>
      <w:r w:rsidRPr="009F48EA">
        <w:rPr>
          <w:rFonts w:eastAsia="Calibri"/>
          <w:sz w:val="22"/>
          <w:szCs w:val="22"/>
          <w:lang w:eastAsia="en-US"/>
        </w:rPr>
        <w:t>nabídky</w:t>
      </w:r>
    </w:p>
    <w:p w:rsidR="00D24BDB" w:rsidRPr="009F48EA" w:rsidRDefault="00D24BDB" w:rsidP="008C0F52">
      <w:pPr>
        <w:widowControl w:val="0"/>
        <w:numPr>
          <w:ilvl w:val="1"/>
          <w:numId w:val="66"/>
        </w:numPr>
        <w:tabs>
          <w:tab w:val="left" w:pos="1418"/>
        </w:tabs>
        <w:autoSpaceDE w:val="0"/>
        <w:autoSpaceDN w:val="0"/>
        <w:ind w:left="993" w:firstLine="17"/>
        <w:rPr>
          <w:rFonts w:eastAsia="Calibri"/>
          <w:sz w:val="22"/>
          <w:szCs w:val="22"/>
          <w:lang w:eastAsia="en-US"/>
        </w:rPr>
      </w:pPr>
      <w:r w:rsidRPr="009F48EA">
        <w:rPr>
          <w:rFonts w:eastAsia="Calibri"/>
          <w:sz w:val="22"/>
          <w:szCs w:val="22"/>
          <w:lang w:eastAsia="en-US"/>
        </w:rPr>
        <w:t>Příloha č. 2</w:t>
      </w:r>
      <w:r w:rsidR="008C0F52" w:rsidRPr="009F48EA">
        <w:rPr>
          <w:rFonts w:eastAsia="Calibri"/>
          <w:sz w:val="22"/>
          <w:szCs w:val="22"/>
          <w:lang w:eastAsia="en-US"/>
        </w:rPr>
        <w:t xml:space="preserve"> ZD </w:t>
      </w:r>
      <w:r w:rsidRPr="009F48EA">
        <w:rPr>
          <w:rFonts w:eastAsia="Calibri"/>
          <w:sz w:val="22"/>
          <w:szCs w:val="22"/>
          <w:lang w:eastAsia="en-US"/>
        </w:rPr>
        <w:t>- Č</w:t>
      </w:r>
      <w:r w:rsidR="00AC7DF1" w:rsidRPr="009F48EA">
        <w:rPr>
          <w:rFonts w:eastAsia="Calibri"/>
          <w:sz w:val="22"/>
          <w:szCs w:val="22"/>
          <w:lang w:eastAsia="en-US"/>
        </w:rPr>
        <w:t>P</w:t>
      </w:r>
      <w:r w:rsidRPr="009F48EA">
        <w:rPr>
          <w:rFonts w:eastAsia="Calibri"/>
          <w:sz w:val="22"/>
          <w:szCs w:val="22"/>
          <w:lang w:eastAsia="en-US"/>
        </w:rPr>
        <w:t xml:space="preserve"> </w:t>
      </w:r>
      <w:r w:rsidRPr="009F48EA">
        <w:rPr>
          <w:rFonts w:eastAsia="Calibri"/>
          <w:spacing w:val="-4"/>
          <w:sz w:val="22"/>
          <w:szCs w:val="22"/>
          <w:lang w:eastAsia="en-US"/>
        </w:rPr>
        <w:t>ke</w:t>
      </w:r>
      <w:r w:rsidRPr="009F48EA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9F48EA">
        <w:rPr>
          <w:rFonts w:eastAsia="Calibri"/>
          <w:sz w:val="22"/>
          <w:szCs w:val="22"/>
          <w:lang w:eastAsia="en-US"/>
        </w:rPr>
        <w:t>kvalifikaci</w:t>
      </w:r>
    </w:p>
    <w:p w:rsidR="00D24BDB" w:rsidRPr="009F48EA" w:rsidRDefault="00D24BDB" w:rsidP="008C0F52">
      <w:pPr>
        <w:widowControl w:val="0"/>
        <w:numPr>
          <w:ilvl w:val="1"/>
          <w:numId w:val="66"/>
        </w:numPr>
        <w:tabs>
          <w:tab w:val="left" w:pos="1418"/>
        </w:tabs>
        <w:autoSpaceDE w:val="0"/>
        <w:autoSpaceDN w:val="0"/>
        <w:ind w:left="993" w:firstLine="17"/>
        <w:rPr>
          <w:rFonts w:eastAsia="Calibri"/>
          <w:sz w:val="22"/>
          <w:szCs w:val="22"/>
          <w:lang w:eastAsia="en-US"/>
        </w:rPr>
      </w:pPr>
      <w:r w:rsidRPr="009F48EA">
        <w:rPr>
          <w:rFonts w:eastAsia="Calibri"/>
          <w:sz w:val="22"/>
          <w:szCs w:val="22"/>
          <w:lang w:eastAsia="en-US"/>
        </w:rPr>
        <w:t xml:space="preserve">Příloha č. 3 </w:t>
      </w:r>
      <w:r w:rsidR="008C0F52" w:rsidRPr="009F48EA">
        <w:rPr>
          <w:rFonts w:eastAsia="Calibri"/>
          <w:sz w:val="22"/>
          <w:szCs w:val="22"/>
          <w:lang w:eastAsia="en-US"/>
        </w:rPr>
        <w:t xml:space="preserve">ZD </w:t>
      </w:r>
      <w:r w:rsidR="00AC7DF1" w:rsidRPr="009F48EA">
        <w:rPr>
          <w:rFonts w:eastAsia="Calibri"/>
          <w:sz w:val="22"/>
          <w:szCs w:val="22"/>
          <w:lang w:eastAsia="en-US"/>
        </w:rPr>
        <w:t>- N</w:t>
      </w:r>
      <w:r w:rsidRPr="009F48EA">
        <w:rPr>
          <w:rFonts w:eastAsia="Calibri"/>
          <w:sz w:val="22"/>
          <w:szCs w:val="22"/>
          <w:lang w:eastAsia="en-US"/>
        </w:rPr>
        <w:t>abídkov</w:t>
      </w:r>
      <w:r w:rsidR="00AC7DF1" w:rsidRPr="009F48EA">
        <w:rPr>
          <w:rFonts w:eastAsia="Calibri"/>
          <w:sz w:val="22"/>
          <w:szCs w:val="22"/>
          <w:lang w:eastAsia="en-US"/>
        </w:rPr>
        <w:t>á</w:t>
      </w:r>
      <w:r w:rsidRPr="009F48EA">
        <w:rPr>
          <w:rFonts w:eastAsia="Calibri"/>
          <w:spacing w:val="28"/>
          <w:sz w:val="22"/>
          <w:szCs w:val="22"/>
          <w:lang w:eastAsia="en-US"/>
        </w:rPr>
        <w:t xml:space="preserve"> </w:t>
      </w:r>
      <w:r w:rsidRPr="009F48EA">
        <w:rPr>
          <w:rFonts w:eastAsia="Calibri"/>
          <w:sz w:val="22"/>
          <w:szCs w:val="22"/>
          <w:lang w:eastAsia="en-US"/>
        </w:rPr>
        <w:t>cen</w:t>
      </w:r>
      <w:r w:rsidR="00AC7DF1" w:rsidRPr="009F48EA">
        <w:rPr>
          <w:rFonts w:eastAsia="Calibri"/>
          <w:sz w:val="22"/>
          <w:szCs w:val="22"/>
          <w:lang w:eastAsia="en-US"/>
        </w:rPr>
        <w:t>a</w:t>
      </w:r>
      <w:r w:rsidR="008C0F52" w:rsidRPr="009F48EA">
        <w:rPr>
          <w:rFonts w:eastAsia="Calibri"/>
          <w:sz w:val="22"/>
          <w:szCs w:val="22"/>
          <w:lang w:eastAsia="en-US"/>
        </w:rPr>
        <w:t xml:space="preserve"> (v nabídce</w:t>
      </w:r>
      <w:r w:rsidR="001E344D" w:rsidRPr="009F48EA">
        <w:rPr>
          <w:rFonts w:eastAsia="Calibri"/>
          <w:sz w:val="22"/>
          <w:szCs w:val="22"/>
          <w:lang w:eastAsia="en-US"/>
        </w:rPr>
        <w:t xml:space="preserve"> bude</w:t>
      </w:r>
      <w:r w:rsidR="008C0F52" w:rsidRPr="009F48EA">
        <w:rPr>
          <w:rFonts w:eastAsia="Calibri"/>
          <w:sz w:val="22"/>
          <w:szCs w:val="22"/>
          <w:lang w:eastAsia="en-US"/>
        </w:rPr>
        <w:t xml:space="preserve"> tvořit Přílohu č. </w:t>
      </w:r>
      <w:r w:rsidR="009D70D0" w:rsidRPr="009F48EA">
        <w:rPr>
          <w:rFonts w:eastAsia="Calibri"/>
          <w:sz w:val="22"/>
          <w:szCs w:val="22"/>
          <w:lang w:eastAsia="en-US"/>
        </w:rPr>
        <w:t>2</w:t>
      </w:r>
      <w:r w:rsidR="008C0F52" w:rsidRPr="009F48EA">
        <w:rPr>
          <w:rFonts w:eastAsia="Calibri"/>
          <w:sz w:val="22"/>
          <w:szCs w:val="22"/>
          <w:lang w:eastAsia="en-US"/>
        </w:rPr>
        <w:t xml:space="preserve"> RD)</w:t>
      </w:r>
    </w:p>
    <w:p w:rsidR="00D24BDB" w:rsidRPr="009F48EA" w:rsidRDefault="00D24BDB" w:rsidP="008C0F52">
      <w:pPr>
        <w:widowControl w:val="0"/>
        <w:numPr>
          <w:ilvl w:val="1"/>
          <w:numId w:val="66"/>
        </w:numPr>
        <w:tabs>
          <w:tab w:val="left" w:pos="1418"/>
        </w:tabs>
        <w:autoSpaceDE w:val="0"/>
        <w:autoSpaceDN w:val="0"/>
        <w:ind w:left="993" w:firstLine="17"/>
        <w:rPr>
          <w:rFonts w:eastAsia="Calibri"/>
          <w:sz w:val="22"/>
          <w:szCs w:val="22"/>
          <w:lang w:eastAsia="en-US"/>
        </w:rPr>
      </w:pPr>
      <w:r w:rsidRPr="009F48EA">
        <w:rPr>
          <w:rFonts w:eastAsia="Calibri"/>
          <w:sz w:val="22"/>
          <w:szCs w:val="22"/>
          <w:lang w:eastAsia="en-US"/>
        </w:rPr>
        <w:t xml:space="preserve">Příloha č. </w:t>
      </w:r>
      <w:r w:rsidR="005D4365" w:rsidRPr="009F48EA">
        <w:rPr>
          <w:rFonts w:eastAsia="Calibri"/>
          <w:sz w:val="22"/>
          <w:szCs w:val="22"/>
          <w:lang w:eastAsia="en-US"/>
        </w:rPr>
        <w:t>4</w:t>
      </w:r>
      <w:r w:rsidR="008C0F52" w:rsidRPr="009F48EA">
        <w:rPr>
          <w:rFonts w:eastAsia="Calibri"/>
          <w:sz w:val="22"/>
          <w:szCs w:val="22"/>
          <w:lang w:eastAsia="en-US"/>
        </w:rPr>
        <w:t xml:space="preserve"> ZD</w:t>
      </w:r>
      <w:r w:rsidRPr="009F48EA">
        <w:rPr>
          <w:rFonts w:eastAsia="Calibri"/>
          <w:sz w:val="22"/>
          <w:szCs w:val="22"/>
          <w:lang w:eastAsia="en-US"/>
        </w:rPr>
        <w:t xml:space="preserve"> - </w:t>
      </w:r>
      <w:r w:rsidR="005D4365" w:rsidRPr="009F48EA">
        <w:rPr>
          <w:rFonts w:eastAsia="Calibri"/>
          <w:sz w:val="22"/>
          <w:szCs w:val="22"/>
          <w:lang w:eastAsia="en-US"/>
        </w:rPr>
        <w:t>P</w:t>
      </w:r>
      <w:r w:rsidRPr="009F48EA">
        <w:rPr>
          <w:rFonts w:eastAsia="Calibri"/>
          <w:sz w:val="22"/>
          <w:szCs w:val="22"/>
          <w:lang w:eastAsia="en-US"/>
        </w:rPr>
        <w:t xml:space="preserve">očet </w:t>
      </w:r>
      <w:r w:rsidR="008C0F52" w:rsidRPr="009F48EA">
        <w:rPr>
          <w:rFonts w:eastAsia="Calibri"/>
          <w:sz w:val="22"/>
          <w:szCs w:val="22"/>
          <w:lang w:eastAsia="en-US"/>
        </w:rPr>
        <w:t xml:space="preserve">SIM, jednotek a termínů uzavřených smluv </w:t>
      </w:r>
    </w:p>
    <w:p w:rsidR="009E5D84" w:rsidRPr="009F48EA" w:rsidRDefault="00D24BDB" w:rsidP="008C0F52">
      <w:pPr>
        <w:widowControl w:val="0"/>
        <w:numPr>
          <w:ilvl w:val="1"/>
          <w:numId w:val="66"/>
        </w:numPr>
        <w:tabs>
          <w:tab w:val="left" w:pos="1418"/>
        </w:tabs>
        <w:autoSpaceDE w:val="0"/>
        <w:autoSpaceDN w:val="0"/>
        <w:ind w:left="993" w:firstLine="17"/>
        <w:rPr>
          <w:rFonts w:eastAsia="Calibri"/>
          <w:sz w:val="22"/>
          <w:szCs w:val="22"/>
          <w:lang w:eastAsia="en-US"/>
        </w:rPr>
      </w:pPr>
      <w:r w:rsidRPr="009F48EA">
        <w:rPr>
          <w:rFonts w:eastAsia="Calibri"/>
          <w:sz w:val="22"/>
          <w:szCs w:val="22"/>
          <w:lang w:eastAsia="en-US"/>
        </w:rPr>
        <w:t xml:space="preserve">Příloha č. </w:t>
      </w:r>
      <w:r w:rsidR="005D4365" w:rsidRPr="009F48EA">
        <w:rPr>
          <w:rFonts w:eastAsia="Calibri"/>
          <w:sz w:val="22"/>
          <w:szCs w:val="22"/>
          <w:lang w:eastAsia="en-US"/>
        </w:rPr>
        <w:t>5</w:t>
      </w:r>
      <w:r w:rsidR="008C0F52" w:rsidRPr="009F48EA">
        <w:rPr>
          <w:rFonts w:eastAsia="Calibri"/>
          <w:sz w:val="22"/>
          <w:szCs w:val="22"/>
          <w:lang w:eastAsia="en-US"/>
        </w:rPr>
        <w:t xml:space="preserve"> ZD -</w:t>
      </w:r>
      <w:r w:rsidR="00793153" w:rsidRPr="009F48EA">
        <w:rPr>
          <w:rFonts w:eastAsia="Calibri"/>
          <w:sz w:val="22"/>
          <w:szCs w:val="22"/>
          <w:lang w:eastAsia="en-US"/>
        </w:rPr>
        <w:t xml:space="preserve"> </w:t>
      </w:r>
      <w:r w:rsidR="00453388" w:rsidRPr="009F48EA">
        <w:rPr>
          <w:rFonts w:eastAsia="Calibri"/>
          <w:sz w:val="22"/>
          <w:szCs w:val="22"/>
          <w:lang w:eastAsia="en-US"/>
        </w:rPr>
        <w:t xml:space="preserve">Závazný </w:t>
      </w:r>
      <w:r w:rsidR="0036041F" w:rsidRPr="009F48EA">
        <w:rPr>
          <w:rFonts w:eastAsia="Calibri"/>
          <w:sz w:val="22"/>
          <w:szCs w:val="22"/>
          <w:lang w:eastAsia="en-US"/>
        </w:rPr>
        <w:t>návrh</w:t>
      </w:r>
      <w:r w:rsidR="00453388" w:rsidRPr="009F48EA">
        <w:rPr>
          <w:rFonts w:eastAsia="Calibri"/>
          <w:sz w:val="22"/>
          <w:szCs w:val="22"/>
          <w:lang w:eastAsia="en-US"/>
        </w:rPr>
        <w:t xml:space="preserve"> rámcové dohody</w:t>
      </w:r>
      <w:r w:rsidR="00204BFB" w:rsidRPr="009F48EA">
        <w:rPr>
          <w:rFonts w:eastAsia="Calibri"/>
          <w:sz w:val="22"/>
          <w:szCs w:val="22"/>
          <w:lang w:eastAsia="en-US"/>
        </w:rPr>
        <w:t xml:space="preserve"> vč. </w:t>
      </w:r>
      <w:r w:rsidR="005C3DBD">
        <w:rPr>
          <w:rFonts w:eastAsia="Calibri"/>
          <w:sz w:val="22"/>
          <w:szCs w:val="22"/>
          <w:lang w:eastAsia="en-US"/>
        </w:rPr>
        <w:t>p</w:t>
      </w:r>
      <w:r w:rsidR="00204BFB" w:rsidRPr="009F48EA">
        <w:rPr>
          <w:rFonts w:eastAsia="Calibri"/>
          <w:sz w:val="22"/>
          <w:szCs w:val="22"/>
          <w:lang w:eastAsia="en-US"/>
        </w:rPr>
        <w:t>říloh</w:t>
      </w:r>
    </w:p>
    <w:p w:rsidR="009F48EA" w:rsidRPr="009F48EA" w:rsidRDefault="009F48EA" w:rsidP="008C0F52">
      <w:pPr>
        <w:widowControl w:val="0"/>
        <w:numPr>
          <w:ilvl w:val="1"/>
          <w:numId w:val="66"/>
        </w:numPr>
        <w:tabs>
          <w:tab w:val="left" w:pos="1418"/>
        </w:tabs>
        <w:autoSpaceDE w:val="0"/>
        <w:autoSpaceDN w:val="0"/>
        <w:ind w:left="993" w:firstLine="17"/>
        <w:rPr>
          <w:rFonts w:eastAsia="Calibri"/>
          <w:sz w:val="22"/>
          <w:szCs w:val="22"/>
          <w:lang w:eastAsia="en-US"/>
        </w:rPr>
      </w:pPr>
      <w:r w:rsidRPr="000E1718">
        <w:rPr>
          <w:sz w:val="22"/>
          <w:szCs w:val="22"/>
        </w:rPr>
        <w:t>Příloha č. 6 ZD</w:t>
      </w:r>
      <w:r>
        <w:rPr>
          <w:sz w:val="22"/>
          <w:szCs w:val="22"/>
        </w:rPr>
        <w:t xml:space="preserve"> - </w:t>
      </w:r>
      <w:r w:rsidRPr="000E1718">
        <w:rPr>
          <w:sz w:val="22"/>
          <w:szCs w:val="22"/>
        </w:rPr>
        <w:t>Přehled vypořádání připomínek</w:t>
      </w:r>
      <w:r w:rsidR="00034C38">
        <w:rPr>
          <w:sz w:val="22"/>
          <w:szCs w:val="22"/>
        </w:rPr>
        <w:t xml:space="preserve"> z PTK</w:t>
      </w:r>
    </w:p>
    <w:p w:rsidR="00FE7A9B" w:rsidRPr="008C0F52" w:rsidRDefault="00FE7A9B" w:rsidP="008C0F52">
      <w:pPr>
        <w:widowControl w:val="0"/>
        <w:tabs>
          <w:tab w:val="left" w:pos="1418"/>
        </w:tabs>
        <w:autoSpaceDE w:val="0"/>
        <w:autoSpaceDN w:val="0"/>
        <w:ind w:left="993"/>
        <w:rPr>
          <w:rFonts w:eastAsia="Calibri"/>
          <w:sz w:val="22"/>
          <w:szCs w:val="22"/>
          <w:lang w:eastAsia="en-US"/>
        </w:rPr>
      </w:pPr>
    </w:p>
    <w:p w:rsidR="003B204F" w:rsidRDefault="003B204F" w:rsidP="00FE7A9B">
      <w:pPr>
        <w:widowControl w:val="0"/>
        <w:autoSpaceDE w:val="0"/>
        <w:autoSpaceDN w:val="0"/>
        <w:spacing w:line="280" w:lineRule="auto"/>
        <w:rPr>
          <w:rFonts w:eastAsia="Calibri"/>
          <w:sz w:val="21"/>
          <w:szCs w:val="22"/>
          <w:lang w:eastAsia="en-US"/>
        </w:rPr>
      </w:pPr>
      <w:bookmarkStart w:id="33" w:name="Lhůta_pro_podání_nabídek_je_do_8._1._201"/>
      <w:bookmarkStart w:id="34" w:name="Rozhodným_datem_přijetí_nabídky_je_okamž"/>
      <w:bookmarkEnd w:id="33"/>
      <w:bookmarkEnd w:id="34"/>
    </w:p>
    <w:p w:rsidR="00087A46" w:rsidRDefault="00087A46">
      <w:pPr>
        <w:widowControl w:val="0"/>
        <w:autoSpaceDE w:val="0"/>
        <w:autoSpaceDN w:val="0"/>
        <w:spacing w:line="280" w:lineRule="auto"/>
        <w:rPr>
          <w:rFonts w:eastAsia="Calibri"/>
          <w:sz w:val="21"/>
          <w:szCs w:val="22"/>
          <w:lang w:eastAsia="en-US"/>
        </w:rPr>
      </w:pPr>
    </w:p>
    <w:sectPr w:rsidR="00087A46" w:rsidSect="00CC1759">
      <w:pgSz w:w="11910" w:h="16840"/>
      <w:pgMar w:top="993" w:right="1400" w:bottom="1134" w:left="1560" w:header="284" w:footer="116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229" w:rsidRDefault="00841229" w:rsidP="00DD68FB">
      <w:r>
        <w:separator/>
      </w:r>
    </w:p>
  </w:endnote>
  <w:endnote w:type="continuationSeparator" w:id="0">
    <w:p w:rsidR="00841229" w:rsidRDefault="00841229" w:rsidP="00DD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7D0" w:rsidRDefault="00F067D0">
    <w:pPr>
      <w:pStyle w:val="Zpat"/>
      <w:jc w:val="right"/>
    </w:pPr>
    <w:r>
      <w:rPr>
        <w:noProof/>
        <w:lang w:val="cs-CZ" w:eastAsia="cs-CZ"/>
      </w:rPr>
      <w:drawing>
        <wp:inline distT="0" distB="0" distL="0" distR="0" wp14:anchorId="2EEDEF54" wp14:editId="79033D95">
          <wp:extent cx="1854200" cy="1312545"/>
          <wp:effectExtent l="0" t="0" r="0" b="1905"/>
          <wp:docPr id="9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00" cy="1312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begin"/>
    </w:r>
    <w:r>
      <w:instrText>PAGE   \* MERGEFORMAT</w:instrText>
    </w:r>
    <w:r>
      <w:fldChar w:fldCharType="separate"/>
    </w:r>
    <w:r w:rsidR="00270E56" w:rsidRPr="00270E56">
      <w:rPr>
        <w:noProof/>
        <w:lang w:val="cs-CZ"/>
      </w:rPr>
      <w:t>3</w:t>
    </w:r>
    <w:r>
      <w:fldChar w:fldCharType="end"/>
    </w:r>
  </w:p>
  <w:p w:rsidR="00F067D0" w:rsidRDefault="00F067D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7D0" w:rsidRDefault="00F067D0" w:rsidP="00DA6120">
    <w:pPr>
      <w:pStyle w:val="Zpat"/>
      <w:jc w:val="right"/>
    </w:pPr>
    <w:r>
      <w:rPr>
        <w:noProof/>
        <w:lang w:val="cs-CZ" w:eastAsia="cs-CZ"/>
      </w:rPr>
      <w:drawing>
        <wp:inline distT="0" distB="0" distL="0" distR="0" wp14:anchorId="0C5E75B1" wp14:editId="1ED5C4D2">
          <wp:extent cx="1854200" cy="1312545"/>
          <wp:effectExtent l="0" t="0" r="0" b="1905"/>
          <wp:docPr id="9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00" cy="1312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229" w:rsidRDefault="00841229" w:rsidP="00DD68FB">
      <w:r>
        <w:separator/>
      </w:r>
    </w:p>
  </w:footnote>
  <w:footnote w:type="continuationSeparator" w:id="0">
    <w:p w:rsidR="00841229" w:rsidRDefault="00841229" w:rsidP="00DD6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7D0" w:rsidRPr="000556BD" w:rsidRDefault="00F067D0" w:rsidP="00A6490F">
    <w:pPr>
      <w:pStyle w:val="Zhlav"/>
      <w:jc w:val="right"/>
      <w:rPr>
        <w:sz w:val="20"/>
        <w:szCs w:val="20"/>
        <w:lang w:val="cs-CZ"/>
      </w:rPr>
    </w:pPr>
    <w:r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7AB5A1EA" wp14:editId="25119781">
          <wp:simplePos x="0" y="0"/>
          <wp:positionH relativeFrom="page">
            <wp:posOffset>5663565</wp:posOffset>
          </wp:positionH>
          <wp:positionV relativeFrom="paragraph">
            <wp:posOffset>-133350</wp:posOffset>
          </wp:positionV>
          <wp:extent cx="1276985" cy="560705"/>
          <wp:effectExtent l="0" t="0" r="0" b="0"/>
          <wp:wrapThrough wrapText="bothSides">
            <wp:wrapPolygon edited="0">
              <wp:start x="0" y="0"/>
              <wp:lineTo x="0" y="20548"/>
              <wp:lineTo x="21267" y="20548"/>
              <wp:lineTo x="21267" y="0"/>
              <wp:lineTo x="0" y="0"/>
            </wp:wrapPolygon>
          </wp:wrapThrough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985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00CD6031"/>
    <w:multiLevelType w:val="hybridMultilevel"/>
    <w:tmpl w:val="1FD0D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371CC"/>
    <w:multiLevelType w:val="hybridMultilevel"/>
    <w:tmpl w:val="73504EF8"/>
    <w:lvl w:ilvl="0" w:tplc="E6BA09CE">
      <w:start w:val="1"/>
      <w:numFmt w:val="lowerRoman"/>
      <w:lvlText w:val="%1."/>
      <w:lvlJc w:val="left"/>
      <w:pPr>
        <w:ind w:left="284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>
    <w:nsid w:val="040F665D"/>
    <w:multiLevelType w:val="hybridMultilevel"/>
    <w:tmpl w:val="A740D7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4A02421"/>
    <w:multiLevelType w:val="hybridMultilevel"/>
    <w:tmpl w:val="1BDA01D0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05E95B0F"/>
    <w:multiLevelType w:val="hybridMultilevel"/>
    <w:tmpl w:val="9FAE7A7C"/>
    <w:lvl w:ilvl="0" w:tplc="20D86776">
      <w:start w:val="1"/>
      <w:numFmt w:val="lowerRoman"/>
      <w:lvlText w:val="%1."/>
      <w:lvlJc w:val="left"/>
      <w:pPr>
        <w:ind w:left="284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0868336E"/>
    <w:multiLevelType w:val="hybridMultilevel"/>
    <w:tmpl w:val="F6F4B02C"/>
    <w:lvl w:ilvl="0" w:tplc="C67295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08DB65B0"/>
    <w:multiLevelType w:val="multilevel"/>
    <w:tmpl w:val="93ACC3AE"/>
    <w:lvl w:ilvl="0">
      <w:start w:val="1"/>
      <w:numFmt w:val="decimal"/>
      <w:lvlText w:val="%1."/>
      <w:lvlJc w:val="left"/>
      <w:pPr>
        <w:ind w:left="1286" w:hanging="1104"/>
        <w:jc w:val="right"/>
      </w:pPr>
      <w:rPr>
        <w:rFonts w:ascii="Calibri" w:eastAsia="Calibri" w:hAnsi="Calibri" w:cs="Calibri" w:hint="default"/>
        <w:b/>
        <w:bCs/>
        <w:spacing w:val="-1"/>
        <w:w w:val="101"/>
        <w:sz w:val="23"/>
        <w:szCs w:val="23"/>
      </w:rPr>
    </w:lvl>
    <w:lvl w:ilvl="1">
      <w:start w:val="1"/>
      <w:numFmt w:val="decimal"/>
      <w:lvlText w:val="%1.%2."/>
      <w:lvlJc w:val="left"/>
      <w:pPr>
        <w:ind w:left="2046" w:hanging="1104"/>
      </w:pPr>
      <w:rPr>
        <w:rFonts w:hint="default"/>
        <w:spacing w:val="-1"/>
        <w:w w:val="102"/>
      </w:rPr>
    </w:lvl>
    <w:lvl w:ilvl="2">
      <w:numFmt w:val="bullet"/>
      <w:lvlText w:val="•"/>
      <w:lvlJc w:val="left"/>
      <w:pPr>
        <w:ind w:left="1380" w:hanging="1104"/>
      </w:pPr>
      <w:rPr>
        <w:rFonts w:hint="default"/>
      </w:rPr>
    </w:lvl>
    <w:lvl w:ilvl="3">
      <w:numFmt w:val="bullet"/>
      <w:lvlText w:val="•"/>
      <w:lvlJc w:val="left"/>
      <w:pPr>
        <w:ind w:left="2040" w:hanging="1104"/>
      </w:pPr>
      <w:rPr>
        <w:rFonts w:hint="default"/>
      </w:rPr>
    </w:lvl>
    <w:lvl w:ilvl="4">
      <w:numFmt w:val="bullet"/>
      <w:lvlText w:val="•"/>
      <w:lvlJc w:val="left"/>
      <w:pPr>
        <w:ind w:left="3072" w:hanging="1104"/>
      </w:pPr>
      <w:rPr>
        <w:rFonts w:hint="default"/>
      </w:rPr>
    </w:lvl>
    <w:lvl w:ilvl="5">
      <w:numFmt w:val="bullet"/>
      <w:lvlText w:val="•"/>
      <w:lvlJc w:val="left"/>
      <w:pPr>
        <w:ind w:left="4104" w:hanging="1104"/>
      </w:pPr>
      <w:rPr>
        <w:rFonts w:hint="default"/>
      </w:rPr>
    </w:lvl>
    <w:lvl w:ilvl="6">
      <w:numFmt w:val="bullet"/>
      <w:lvlText w:val="•"/>
      <w:lvlJc w:val="left"/>
      <w:pPr>
        <w:ind w:left="5136" w:hanging="1104"/>
      </w:pPr>
      <w:rPr>
        <w:rFonts w:hint="default"/>
      </w:rPr>
    </w:lvl>
    <w:lvl w:ilvl="7">
      <w:numFmt w:val="bullet"/>
      <w:lvlText w:val="•"/>
      <w:lvlJc w:val="left"/>
      <w:pPr>
        <w:ind w:left="6168" w:hanging="1104"/>
      </w:pPr>
      <w:rPr>
        <w:rFonts w:hint="default"/>
      </w:rPr>
    </w:lvl>
    <w:lvl w:ilvl="8">
      <w:numFmt w:val="bullet"/>
      <w:lvlText w:val="•"/>
      <w:lvlJc w:val="left"/>
      <w:pPr>
        <w:ind w:left="7200" w:hanging="1104"/>
      </w:pPr>
      <w:rPr>
        <w:rFonts w:hint="default"/>
      </w:rPr>
    </w:lvl>
  </w:abstractNum>
  <w:abstractNum w:abstractNumId="9">
    <w:nsid w:val="0B697D36"/>
    <w:multiLevelType w:val="hybridMultilevel"/>
    <w:tmpl w:val="BD00349E"/>
    <w:lvl w:ilvl="0" w:tplc="04050011">
      <w:start w:val="1"/>
      <w:numFmt w:val="decimal"/>
      <w:lvlText w:val="%1)"/>
      <w:lvlJc w:val="left"/>
      <w:pPr>
        <w:ind w:left="2847" w:hanging="360"/>
      </w:p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0">
    <w:nsid w:val="0CF427C4"/>
    <w:multiLevelType w:val="hybridMultilevel"/>
    <w:tmpl w:val="AD0C1E7A"/>
    <w:lvl w:ilvl="0" w:tplc="A7A60582">
      <w:start w:val="4"/>
      <w:numFmt w:val="lowerLetter"/>
      <w:lvlText w:val="%1)"/>
      <w:lvlJc w:val="left"/>
      <w:pPr>
        <w:ind w:left="1246" w:hanging="350"/>
      </w:pPr>
      <w:rPr>
        <w:rFonts w:ascii="Calibri" w:eastAsia="Calibri" w:hAnsi="Calibri" w:cs="Calibri" w:hint="default"/>
        <w:spacing w:val="-3"/>
        <w:w w:val="102"/>
        <w:sz w:val="21"/>
        <w:szCs w:val="21"/>
      </w:rPr>
    </w:lvl>
    <w:lvl w:ilvl="1" w:tplc="A054646C">
      <w:numFmt w:val="bullet"/>
      <w:lvlText w:val="•"/>
      <w:lvlJc w:val="left"/>
      <w:pPr>
        <w:ind w:left="2042" w:hanging="350"/>
      </w:pPr>
      <w:rPr>
        <w:rFonts w:hint="default"/>
      </w:rPr>
    </w:lvl>
    <w:lvl w:ilvl="2" w:tplc="20920CD8">
      <w:numFmt w:val="bullet"/>
      <w:lvlText w:val="•"/>
      <w:lvlJc w:val="left"/>
      <w:pPr>
        <w:ind w:left="2845" w:hanging="350"/>
      </w:pPr>
      <w:rPr>
        <w:rFonts w:hint="default"/>
      </w:rPr>
    </w:lvl>
    <w:lvl w:ilvl="3" w:tplc="3DE2601C">
      <w:numFmt w:val="bullet"/>
      <w:lvlText w:val="•"/>
      <w:lvlJc w:val="left"/>
      <w:pPr>
        <w:ind w:left="3647" w:hanging="350"/>
      </w:pPr>
      <w:rPr>
        <w:rFonts w:hint="default"/>
      </w:rPr>
    </w:lvl>
    <w:lvl w:ilvl="4" w:tplc="8208F4D0">
      <w:numFmt w:val="bullet"/>
      <w:lvlText w:val="•"/>
      <w:lvlJc w:val="left"/>
      <w:pPr>
        <w:ind w:left="4450" w:hanging="350"/>
      </w:pPr>
      <w:rPr>
        <w:rFonts w:hint="default"/>
      </w:rPr>
    </w:lvl>
    <w:lvl w:ilvl="5" w:tplc="817E4F6C">
      <w:numFmt w:val="bullet"/>
      <w:lvlText w:val="•"/>
      <w:lvlJc w:val="left"/>
      <w:pPr>
        <w:ind w:left="5252" w:hanging="350"/>
      </w:pPr>
      <w:rPr>
        <w:rFonts w:hint="default"/>
      </w:rPr>
    </w:lvl>
    <w:lvl w:ilvl="6" w:tplc="38F44C42">
      <w:numFmt w:val="bullet"/>
      <w:lvlText w:val="•"/>
      <w:lvlJc w:val="left"/>
      <w:pPr>
        <w:ind w:left="6055" w:hanging="350"/>
      </w:pPr>
      <w:rPr>
        <w:rFonts w:hint="default"/>
      </w:rPr>
    </w:lvl>
    <w:lvl w:ilvl="7" w:tplc="10DE7E48">
      <w:numFmt w:val="bullet"/>
      <w:lvlText w:val="•"/>
      <w:lvlJc w:val="left"/>
      <w:pPr>
        <w:ind w:left="6857" w:hanging="350"/>
      </w:pPr>
      <w:rPr>
        <w:rFonts w:hint="default"/>
      </w:rPr>
    </w:lvl>
    <w:lvl w:ilvl="8" w:tplc="15D03526">
      <w:numFmt w:val="bullet"/>
      <w:lvlText w:val="•"/>
      <w:lvlJc w:val="left"/>
      <w:pPr>
        <w:ind w:left="7660" w:hanging="350"/>
      </w:pPr>
      <w:rPr>
        <w:rFonts w:hint="default"/>
      </w:rPr>
    </w:lvl>
  </w:abstractNum>
  <w:abstractNum w:abstractNumId="11">
    <w:nsid w:val="0DB46302"/>
    <w:multiLevelType w:val="hybridMultilevel"/>
    <w:tmpl w:val="2F6831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5634E1"/>
    <w:multiLevelType w:val="hybridMultilevel"/>
    <w:tmpl w:val="C1D6E85C"/>
    <w:lvl w:ilvl="0" w:tplc="C79E943A">
      <w:start w:val="1"/>
      <w:numFmt w:val="lowerRoman"/>
      <w:lvlText w:val="%1."/>
      <w:lvlJc w:val="left"/>
      <w:pPr>
        <w:ind w:left="2074" w:hanging="453"/>
        <w:jc w:val="right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1" w:tplc="209C4CB6">
      <w:numFmt w:val="bullet"/>
      <w:lvlText w:val="•"/>
      <w:lvlJc w:val="left"/>
      <w:pPr>
        <w:ind w:left="2798" w:hanging="453"/>
      </w:pPr>
      <w:rPr>
        <w:rFonts w:hint="default"/>
      </w:rPr>
    </w:lvl>
    <w:lvl w:ilvl="2" w:tplc="6B46FDE6">
      <w:numFmt w:val="bullet"/>
      <w:lvlText w:val="•"/>
      <w:lvlJc w:val="left"/>
      <w:pPr>
        <w:ind w:left="3517" w:hanging="453"/>
      </w:pPr>
      <w:rPr>
        <w:rFonts w:hint="default"/>
      </w:rPr>
    </w:lvl>
    <w:lvl w:ilvl="3" w:tplc="E49E2AFC">
      <w:numFmt w:val="bullet"/>
      <w:lvlText w:val="•"/>
      <w:lvlJc w:val="left"/>
      <w:pPr>
        <w:ind w:left="4235" w:hanging="453"/>
      </w:pPr>
      <w:rPr>
        <w:rFonts w:hint="default"/>
      </w:rPr>
    </w:lvl>
    <w:lvl w:ilvl="4" w:tplc="833E580C">
      <w:numFmt w:val="bullet"/>
      <w:lvlText w:val="•"/>
      <w:lvlJc w:val="left"/>
      <w:pPr>
        <w:ind w:left="4954" w:hanging="453"/>
      </w:pPr>
      <w:rPr>
        <w:rFonts w:hint="default"/>
      </w:rPr>
    </w:lvl>
    <w:lvl w:ilvl="5" w:tplc="521C68A4">
      <w:numFmt w:val="bullet"/>
      <w:lvlText w:val="•"/>
      <w:lvlJc w:val="left"/>
      <w:pPr>
        <w:ind w:left="5672" w:hanging="453"/>
      </w:pPr>
      <w:rPr>
        <w:rFonts w:hint="default"/>
      </w:rPr>
    </w:lvl>
    <w:lvl w:ilvl="6" w:tplc="ED9AE6E2">
      <w:numFmt w:val="bullet"/>
      <w:lvlText w:val="•"/>
      <w:lvlJc w:val="left"/>
      <w:pPr>
        <w:ind w:left="6391" w:hanging="453"/>
      </w:pPr>
      <w:rPr>
        <w:rFonts w:hint="default"/>
      </w:rPr>
    </w:lvl>
    <w:lvl w:ilvl="7" w:tplc="F586CDAA">
      <w:numFmt w:val="bullet"/>
      <w:lvlText w:val="•"/>
      <w:lvlJc w:val="left"/>
      <w:pPr>
        <w:ind w:left="7109" w:hanging="453"/>
      </w:pPr>
      <w:rPr>
        <w:rFonts w:hint="default"/>
      </w:rPr>
    </w:lvl>
    <w:lvl w:ilvl="8" w:tplc="71D6922A">
      <w:numFmt w:val="bullet"/>
      <w:lvlText w:val="•"/>
      <w:lvlJc w:val="left"/>
      <w:pPr>
        <w:ind w:left="7828" w:hanging="453"/>
      </w:pPr>
      <w:rPr>
        <w:rFonts w:hint="default"/>
      </w:rPr>
    </w:lvl>
  </w:abstractNum>
  <w:abstractNum w:abstractNumId="13">
    <w:nsid w:val="11AA47B6"/>
    <w:multiLevelType w:val="hybridMultilevel"/>
    <w:tmpl w:val="CAA0D096"/>
    <w:lvl w:ilvl="0" w:tplc="04050011">
      <w:start w:val="1"/>
      <w:numFmt w:val="decimal"/>
      <w:lvlText w:val="%1)"/>
      <w:lvlJc w:val="left"/>
      <w:pPr>
        <w:ind w:left="2252" w:hanging="360"/>
      </w:pPr>
    </w:lvl>
    <w:lvl w:ilvl="1" w:tplc="04050019" w:tentative="1">
      <w:start w:val="1"/>
      <w:numFmt w:val="lowerLetter"/>
      <w:lvlText w:val="%2."/>
      <w:lvlJc w:val="left"/>
      <w:pPr>
        <w:ind w:left="2972" w:hanging="360"/>
      </w:pPr>
    </w:lvl>
    <w:lvl w:ilvl="2" w:tplc="0405001B" w:tentative="1">
      <w:start w:val="1"/>
      <w:numFmt w:val="lowerRoman"/>
      <w:lvlText w:val="%3."/>
      <w:lvlJc w:val="right"/>
      <w:pPr>
        <w:ind w:left="3692" w:hanging="180"/>
      </w:pPr>
    </w:lvl>
    <w:lvl w:ilvl="3" w:tplc="0405000F" w:tentative="1">
      <w:start w:val="1"/>
      <w:numFmt w:val="decimal"/>
      <w:lvlText w:val="%4."/>
      <w:lvlJc w:val="left"/>
      <w:pPr>
        <w:ind w:left="4412" w:hanging="360"/>
      </w:pPr>
    </w:lvl>
    <w:lvl w:ilvl="4" w:tplc="04050019" w:tentative="1">
      <w:start w:val="1"/>
      <w:numFmt w:val="lowerLetter"/>
      <w:lvlText w:val="%5."/>
      <w:lvlJc w:val="left"/>
      <w:pPr>
        <w:ind w:left="5132" w:hanging="360"/>
      </w:pPr>
    </w:lvl>
    <w:lvl w:ilvl="5" w:tplc="0405001B" w:tentative="1">
      <w:start w:val="1"/>
      <w:numFmt w:val="lowerRoman"/>
      <w:lvlText w:val="%6."/>
      <w:lvlJc w:val="right"/>
      <w:pPr>
        <w:ind w:left="5852" w:hanging="180"/>
      </w:pPr>
    </w:lvl>
    <w:lvl w:ilvl="6" w:tplc="0405000F" w:tentative="1">
      <w:start w:val="1"/>
      <w:numFmt w:val="decimal"/>
      <w:lvlText w:val="%7."/>
      <w:lvlJc w:val="left"/>
      <w:pPr>
        <w:ind w:left="6572" w:hanging="360"/>
      </w:pPr>
    </w:lvl>
    <w:lvl w:ilvl="7" w:tplc="04050019" w:tentative="1">
      <w:start w:val="1"/>
      <w:numFmt w:val="lowerLetter"/>
      <w:lvlText w:val="%8."/>
      <w:lvlJc w:val="left"/>
      <w:pPr>
        <w:ind w:left="7292" w:hanging="360"/>
      </w:pPr>
    </w:lvl>
    <w:lvl w:ilvl="8" w:tplc="0405001B" w:tentative="1">
      <w:start w:val="1"/>
      <w:numFmt w:val="lowerRoman"/>
      <w:lvlText w:val="%9."/>
      <w:lvlJc w:val="right"/>
      <w:pPr>
        <w:ind w:left="8012" w:hanging="180"/>
      </w:pPr>
    </w:lvl>
  </w:abstractNum>
  <w:abstractNum w:abstractNumId="14">
    <w:nsid w:val="11B339DD"/>
    <w:multiLevelType w:val="multilevel"/>
    <w:tmpl w:val="280CC5E4"/>
    <w:lvl w:ilvl="0">
      <w:start w:val="16"/>
      <w:numFmt w:val="decimal"/>
      <w:lvlText w:val="%1"/>
      <w:lvlJc w:val="left"/>
      <w:pPr>
        <w:ind w:left="1554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1440"/>
      </w:pPr>
      <w:rPr>
        <w:rFonts w:ascii="Calibri" w:eastAsia="Calibri" w:hAnsi="Calibri" w:cs="Calibri" w:hint="default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906" w:hanging="1104"/>
      </w:pPr>
      <w:rPr>
        <w:rFonts w:ascii="Calibri" w:eastAsia="Calibri" w:hAnsi="Calibri" w:cs="Calibri" w:hint="default"/>
        <w:spacing w:val="-1"/>
        <w:w w:val="102"/>
        <w:sz w:val="21"/>
        <w:szCs w:val="21"/>
      </w:rPr>
    </w:lvl>
    <w:lvl w:ilvl="3">
      <w:start w:val="1"/>
      <w:numFmt w:val="decimal"/>
      <w:lvlText w:val="%4)"/>
      <w:lvlJc w:val="left"/>
      <w:pPr>
        <w:ind w:left="1491" w:hanging="350"/>
      </w:pPr>
      <w:rPr>
        <w:rFonts w:ascii="Times New Roman" w:eastAsia="Calibri" w:hAnsi="Times New Roman" w:cs="Times New Roman" w:hint="default"/>
        <w:b w:val="0"/>
        <w:i w:val="0"/>
        <w:spacing w:val="0"/>
        <w:w w:val="102"/>
        <w:sz w:val="22"/>
        <w:szCs w:val="22"/>
      </w:rPr>
    </w:lvl>
    <w:lvl w:ilvl="4">
      <w:numFmt w:val="bullet"/>
      <w:lvlText w:val="-"/>
      <w:lvlJc w:val="left"/>
      <w:pPr>
        <w:ind w:left="1770" w:hanging="351"/>
      </w:pPr>
      <w:rPr>
        <w:rFonts w:ascii="Times New Roman" w:eastAsia="Times New Roman" w:hAnsi="Times New Roman" w:cs="Times New Roman" w:hint="default"/>
        <w:w w:val="102"/>
        <w:sz w:val="21"/>
        <w:szCs w:val="21"/>
      </w:rPr>
    </w:lvl>
    <w:lvl w:ilvl="5">
      <w:numFmt w:val="bullet"/>
      <w:lvlText w:val="•"/>
      <w:lvlJc w:val="left"/>
      <w:pPr>
        <w:ind w:left="4192" w:hanging="351"/>
      </w:pPr>
      <w:rPr>
        <w:rFonts w:hint="default"/>
      </w:rPr>
    </w:lvl>
    <w:lvl w:ilvl="6">
      <w:numFmt w:val="bullet"/>
      <w:lvlText w:val="•"/>
      <w:lvlJc w:val="left"/>
      <w:pPr>
        <w:ind w:left="5339" w:hanging="351"/>
      </w:pPr>
      <w:rPr>
        <w:rFonts w:hint="default"/>
      </w:rPr>
    </w:lvl>
    <w:lvl w:ilvl="7">
      <w:numFmt w:val="bullet"/>
      <w:lvlText w:val="•"/>
      <w:lvlJc w:val="left"/>
      <w:pPr>
        <w:ind w:left="6485" w:hanging="351"/>
      </w:pPr>
      <w:rPr>
        <w:rFonts w:hint="default"/>
      </w:rPr>
    </w:lvl>
    <w:lvl w:ilvl="8">
      <w:numFmt w:val="bullet"/>
      <w:lvlText w:val="•"/>
      <w:lvlJc w:val="left"/>
      <w:pPr>
        <w:ind w:left="7632" w:hanging="351"/>
      </w:pPr>
      <w:rPr>
        <w:rFonts w:hint="default"/>
      </w:rPr>
    </w:lvl>
  </w:abstractNum>
  <w:abstractNum w:abstractNumId="15">
    <w:nsid w:val="12C00FD9"/>
    <w:multiLevelType w:val="hybridMultilevel"/>
    <w:tmpl w:val="27A0AD8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13107F09"/>
    <w:multiLevelType w:val="multilevel"/>
    <w:tmpl w:val="DE68CBF6"/>
    <w:lvl w:ilvl="0">
      <w:start w:val="18"/>
      <w:numFmt w:val="decimal"/>
      <w:lvlText w:val="%1"/>
      <w:lvlJc w:val="left"/>
      <w:pPr>
        <w:ind w:left="1554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1440"/>
      </w:pPr>
      <w:rPr>
        <w:rFonts w:ascii="Calibri" w:eastAsia="Calibri" w:hAnsi="Calibri" w:cs="Calibri" w:hint="default"/>
        <w:w w:val="102"/>
        <w:sz w:val="21"/>
        <w:szCs w:val="21"/>
      </w:rPr>
    </w:lvl>
    <w:lvl w:ilvl="2">
      <w:numFmt w:val="bullet"/>
      <w:lvlText w:val="•"/>
      <w:lvlJc w:val="left"/>
      <w:pPr>
        <w:ind w:left="3233" w:hanging="1440"/>
      </w:pPr>
      <w:rPr>
        <w:rFonts w:hint="default"/>
      </w:rPr>
    </w:lvl>
    <w:lvl w:ilvl="3">
      <w:numFmt w:val="bullet"/>
      <w:lvlText w:val="•"/>
      <w:lvlJc w:val="left"/>
      <w:pPr>
        <w:ind w:left="4069" w:hanging="1440"/>
      </w:pPr>
      <w:rPr>
        <w:rFonts w:hint="default"/>
      </w:rPr>
    </w:lvl>
    <w:lvl w:ilvl="4">
      <w:numFmt w:val="bullet"/>
      <w:lvlText w:val="•"/>
      <w:lvlJc w:val="left"/>
      <w:pPr>
        <w:ind w:left="4906" w:hanging="1440"/>
      </w:pPr>
      <w:rPr>
        <w:rFonts w:hint="default"/>
      </w:rPr>
    </w:lvl>
    <w:lvl w:ilvl="5">
      <w:numFmt w:val="bullet"/>
      <w:lvlText w:val="•"/>
      <w:lvlJc w:val="left"/>
      <w:pPr>
        <w:ind w:left="5742" w:hanging="1440"/>
      </w:pPr>
      <w:rPr>
        <w:rFonts w:hint="default"/>
      </w:rPr>
    </w:lvl>
    <w:lvl w:ilvl="6">
      <w:numFmt w:val="bullet"/>
      <w:lvlText w:val="•"/>
      <w:lvlJc w:val="left"/>
      <w:pPr>
        <w:ind w:left="6579" w:hanging="1440"/>
      </w:pPr>
      <w:rPr>
        <w:rFonts w:hint="default"/>
      </w:rPr>
    </w:lvl>
    <w:lvl w:ilvl="7">
      <w:numFmt w:val="bullet"/>
      <w:lvlText w:val="•"/>
      <w:lvlJc w:val="left"/>
      <w:pPr>
        <w:ind w:left="7415" w:hanging="1440"/>
      </w:pPr>
      <w:rPr>
        <w:rFonts w:hint="default"/>
      </w:rPr>
    </w:lvl>
    <w:lvl w:ilvl="8">
      <w:numFmt w:val="bullet"/>
      <w:lvlText w:val="•"/>
      <w:lvlJc w:val="left"/>
      <w:pPr>
        <w:ind w:left="8252" w:hanging="1440"/>
      </w:pPr>
      <w:rPr>
        <w:rFonts w:hint="default"/>
      </w:rPr>
    </w:lvl>
  </w:abstractNum>
  <w:abstractNum w:abstractNumId="17">
    <w:nsid w:val="14DB58D6"/>
    <w:multiLevelType w:val="hybridMultilevel"/>
    <w:tmpl w:val="B042570E"/>
    <w:lvl w:ilvl="0" w:tplc="0EB0C3CE">
      <w:start w:val="1"/>
      <w:numFmt w:val="lowerLetter"/>
      <w:lvlText w:val="%1)"/>
      <w:lvlJc w:val="left"/>
      <w:pPr>
        <w:ind w:left="1532" w:hanging="350"/>
      </w:pPr>
      <w:rPr>
        <w:rFonts w:ascii="Calibri" w:eastAsia="Calibri" w:hAnsi="Calibri" w:cs="Calibri" w:hint="default"/>
        <w:w w:val="102"/>
        <w:sz w:val="21"/>
        <w:szCs w:val="21"/>
      </w:rPr>
    </w:lvl>
    <w:lvl w:ilvl="1" w:tplc="66EA97BE">
      <w:numFmt w:val="bullet"/>
      <w:lvlText w:val="-"/>
      <w:lvlJc w:val="left"/>
      <w:pPr>
        <w:ind w:left="1938" w:hanging="351"/>
      </w:pPr>
      <w:rPr>
        <w:rFonts w:ascii="Times New Roman" w:eastAsia="Times New Roman" w:hAnsi="Times New Roman" w:cs="Times New Roman" w:hint="default"/>
        <w:w w:val="102"/>
        <w:sz w:val="21"/>
        <w:szCs w:val="21"/>
      </w:rPr>
    </w:lvl>
    <w:lvl w:ilvl="2" w:tplc="F16C6754">
      <w:numFmt w:val="bullet"/>
      <w:lvlText w:val="•"/>
      <w:lvlJc w:val="left"/>
      <w:pPr>
        <w:ind w:left="2753" w:hanging="351"/>
      </w:pPr>
      <w:rPr>
        <w:rFonts w:hint="default"/>
      </w:rPr>
    </w:lvl>
    <w:lvl w:ilvl="3" w:tplc="70D86E72">
      <w:numFmt w:val="bullet"/>
      <w:lvlText w:val="•"/>
      <w:lvlJc w:val="left"/>
      <w:pPr>
        <w:ind w:left="3567" w:hanging="351"/>
      </w:pPr>
      <w:rPr>
        <w:rFonts w:hint="default"/>
      </w:rPr>
    </w:lvl>
    <w:lvl w:ilvl="4" w:tplc="A1CCA41A">
      <w:numFmt w:val="bullet"/>
      <w:lvlText w:val="•"/>
      <w:lvlJc w:val="left"/>
      <w:pPr>
        <w:ind w:left="4381" w:hanging="351"/>
      </w:pPr>
      <w:rPr>
        <w:rFonts w:hint="default"/>
      </w:rPr>
    </w:lvl>
    <w:lvl w:ilvl="5" w:tplc="275EB8B4">
      <w:numFmt w:val="bullet"/>
      <w:lvlText w:val="•"/>
      <w:lvlJc w:val="left"/>
      <w:pPr>
        <w:ind w:left="5195" w:hanging="351"/>
      </w:pPr>
      <w:rPr>
        <w:rFonts w:hint="default"/>
      </w:rPr>
    </w:lvl>
    <w:lvl w:ilvl="6" w:tplc="7E6A38AA">
      <w:numFmt w:val="bullet"/>
      <w:lvlText w:val="•"/>
      <w:lvlJc w:val="left"/>
      <w:pPr>
        <w:ind w:left="6009" w:hanging="351"/>
      </w:pPr>
      <w:rPr>
        <w:rFonts w:hint="default"/>
      </w:rPr>
    </w:lvl>
    <w:lvl w:ilvl="7" w:tplc="19FC5DD2">
      <w:numFmt w:val="bullet"/>
      <w:lvlText w:val="•"/>
      <w:lvlJc w:val="left"/>
      <w:pPr>
        <w:ind w:left="6823" w:hanging="351"/>
      </w:pPr>
      <w:rPr>
        <w:rFonts w:hint="default"/>
      </w:rPr>
    </w:lvl>
    <w:lvl w:ilvl="8" w:tplc="C5D65E10">
      <w:numFmt w:val="bullet"/>
      <w:lvlText w:val="•"/>
      <w:lvlJc w:val="left"/>
      <w:pPr>
        <w:ind w:left="7637" w:hanging="351"/>
      </w:pPr>
      <w:rPr>
        <w:rFonts w:hint="default"/>
      </w:rPr>
    </w:lvl>
  </w:abstractNum>
  <w:abstractNum w:abstractNumId="18">
    <w:nsid w:val="164F7CAA"/>
    <w:multiLevelType w:val="hybridMultilevel"/>
    <w:tmpl w:val="BF863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8937F42"/>
    <w:multiLevelType w:val="hybridMultilevel"/>
    <w:tmpl w:val="D1927EFE"/>
    <w:lvl w:ilvl="0" w:tplc="6FC43CBC">
      <w:start w:val="1"/>
      <w:numFmt w:val="decimal"/>
      <w:lvlText w:val="%1."/>
      <w:lvlJc w:val="left"/>
      <w:pPr>
        <w:ind w:left="1246" w:hanging="415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1" w:tplc="8C74E0D6">
      <w:start w:val="1"/>
      <w:numFmt w:val="lowerLetter"/>
      <w:lvlText w:val="%2)"/>
      <w:lvlJc w:val="left"/>
      <w:pPr>
        <w:ind w:left="1462" w:hanging="217"/>
      </w:pPr>
      <w:rPr>
        <w:rFonts w:ascii="Calibri" w:eastAsia="Calibri" w:hAnsi="Calibri" w:cs="Calibri" w:hint="default"/>
        <w:spacing w:val="-1"/>
        <w:w w:val="102"/>
        <w:sz w:val="21"/>
        <w:szCs w:val="21"/>
      </w:rPr>
    </w:lvl>
    <w:lvl w:ilvl="2" w:tplc="0A9A16BA">
      <w:numFmt w:val="bullet"/>
      <w:lvlText w:val="•"/>
      <w:lvlJc w:val="left"/>
      <w:pPr>
        <w:ind w:left="2327" w:hanging="217"/>
      </w:pPr>
      <w:rPr>
        <w:rFonts w:hint="default"/>
      </w:rPr>
    </w:lvl>
    <w:lvl w:ilvl="3" w:tplc="37D8C43E">
      <w:numFmt w:val="bullet"/>
      <w:lvlText w:val="•"/>
      <w:lvlJc w:val="left"/>
      <w:pPr>
        <w:ind w:left="3194" w:hanging="217"/>
      </w:pPr>
      <w:rPr>
        <w:rFonts w:hint="default"/>
      </w:rPr>
    </w:lvl>
    <w:lvl w:ilvl="4" w:tplc="36A009EA">
      <w:numFmt w:val="bullet"/>
      <w:lvlText w:val="•"/>
      <w:lvlJc w:val="left"/>
      <w:pPr>
        <w:ind w:left="4061" w:hanging="217"/>
      </w:pPr>
      <w:rPr>
        <w:rFonts w:hint="default"/>
      </w:rPr>
    </w:lvl>
    <w:lvl w:ilvl="5" w:tplc="927AF128">
      <w:numFmt w:val="bullet"/>
      <w:lvlText w:val="•"/>
      <w:lvlJc w:val="left"/>
      <w:pPr>
        <w:ind w:left="4928" w:hanging="217"/>
      </w:pPr>
      <w:rPr>
        <w:rFonts w:hint="default"/>
      </w:rPr>
    </w:lvl>
    <w:lvl w:ilvl="6" w:tplc="43B4E5E4">
      <w:numFmt w:val="bullet"/>
      <w:lvlText w:val="•"/>
      <w:lvlJc w:val="left"/>
      <w:pPr>
        <w:ind w:left="5796" w:hanging="217"/>
      </w:pPr>
      <w:rPr>
        <w:rFonts w:hint="default"/>
      </w:rPr>
    </w:lvl>
    <w:lvl w:ilvl="7" w:tplc="F17E0B3C">
      <w:numFmt w:val="bullet"/>
      <w:lvlText w:val="•"/>
      <w:lvlJc w:val="left"/>
      <w:pPr>
        <w:ind w:left="6663" w:hanging="217"/>
      </w:pPr>
      <w:rPr>
        <w:rFonts w:hint="default"/>
      </w:rPr>
    </w:lvl>
    <w:lvl w:ilvl="8" w:tplc="5DF04ED6">
      <w:numFmt w:val="bullet"/>
      <w:lvlText w:val="•"/>
      <w:lvlJc w:val="left"/>
      <w:pPr>
        <w:ind w:left="7530" w:hanging="217"/>
      </w:pPr>
      <w:rPr>
        <w:rFonts w:hint="default"/>
      </w:rPr>
    </w:lvl>
  </w:abstractNum>
  <w:abstractNum w:abstractNumId="20">
    <w:nsid w:val="1A1668BD"/>
    <w:multiLevelType w:val="hybridMultilevel"/>
    <w:tmpl w:val="EC200DC6"/>
    <w:lvl w:ilvl="0" w:tplc="AF62B0E6">
      <w:start w:val="1"/>
      <w:numFmt w:val="decimal"/>
      <w:lvlText w:val="%1."/>
      <w:lvlJc w:val="left"/>
      <w:pPr>
        <w:ind w:left="1246" w:hanging="415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1" w:tplc="F468CC18">
      <w:start w:val="1"/>
      <w:numFmt w:val="lowerLetter"/>
      <w:lvlText w:val="%2)"/>
      <w:lvlJc w:val="left"/>
      <w:pPr>
        <w:ind w:left="1461" w:hanging="216"/>
      </w:pPr>
      <w:rPr>
        <w:rFonts w:ascii="Calibri" w:eastAsia="Calibri" w:hAnsi="Calibri" w:cs="Calibri" w:hint="default"/>
        <w:spacing w:val="-1"/>
        <w:w w:val="102"/>
        <w:sz w:val="21"/>
        <w:szCs w:val="21"/>
      </w:rPr>
    </w:lvl>
    <w:lvl w:ilvl="2" w:tplc="2AFEB80C">
      <w:numFmt w:val="bullet"/>
      <w:lvlText w:val="•"/>
      <w:lvlJc w:val="left"/>
      <w:pPr>
        <w:ind w:left="2327" w:hanging="216"/>
      </w:pPr>
      <w:rPr>
        <w:rFonts w:hint="default"/>
      </w:rPr>
    </w:lvl>
    <w:lvl w:ilvl="3" w:tplc="5E042F7A">
      <w:numFmt w:val="bullet"/>
      <w:lvlText w:val="•"/>
      <w:lvlJc w:val="left"/>
      <w:pPr>
        <w:ind w:left="3194" w:hanging="216"/>
      </w:pPr>
      <w:rPr>
        <w:rFonts w:hint="default"/>
      </w:rPr>
    </w:lvl>
    <w:lvl w:ilvl="4" w:tplc="B9AC825E">
      <w:numFmt w:val="bullet"/>
      <w:lvlText w:val="•"/>
      <w:lvlJc w:val="left"/>
      <w:pPr>
        <w:ind w:left="4061" w:hanging="216"/>
      </w:pPr>
      <w:rPr>
        <w:rFonts w:hint="default"/>
      </w:rPr>
    </w:lvl>
    <w:lvl w:ilvl="5" w:tplc="F6D638A4">
      <w:numFmt w:val="bullet"/>
      <w:lvlText w:val="•"/>
      <w:lvlJc w:val="left"/>
      <w:pPr>
        <w:ind w:left="4928" w:hanging="216"/>
      </w:pPr>
      <w:rPr>
        <w:rFonts w:hint="default"/>
      </w:rPr>
    </w:lvl>
    <w:lvl w:ilvl="6" w:tplc="5A9A5C58">
      <w:numFmt w:val="bullet"/>
      <w:lvlText w:val="•"/>
      <w:lvlJc w:val="left"/>
      <w:pPr>
        <w:ind w:left="5796" w:hanging="216"/>
      </w:pPr>
      <w:rPr>
        <w:rFonts w:hint="default"/>
      </w:rPr>
    </w:lvl>
    <w:lvl w:ilvl="7" w:tplc="393AD976">
      <w:numFmt w:val="bullet"/>
      <w:lvlText w:val="•"/>
      <w:lvlJc w:val="left"/>
      <w:pPr>
        <w:ind w:left="6663" w:hanging="216"/>
      </w:pPr>
      <w:rPr>
        <w:rFonts w:hint="default"/>
      </w:rPr>
    </w:lvl>
    <w:lvl w:ilvl="8" w:tplc="28966406">
      <w:numFmt w:val="bullet"/>
      <w:lvlText w:val="•"/>
      <w:lvlJc w:val="left"/>
      <w:pPr>
        <w:ind w:left="7530" w:hanging="216"/>
      </w:pPr>
      <w:rPr>
        <w:rFonts w:hint="default"/>
      </w:rPr>
    </w:lvl>
  </w:abstractNum>
  <w:abstractNum w:abstractNumId="21">
    <w:nsid w:val="1A6B22D1"/>
    <w:multiLevelType w:val="multilevel"/>
    <w:tmpl w:val="7ACC4E0A"/>
    <w:lvl w:ilvl="0">
      <w:start w:val="5"/>
      <w:numFmt w:val="decimal"/>
      <w:lvlText w:val="%1"/>
      <w:lvlJc w:val="left"/>
      <w:pPr>
        <w:ind w:left="1246" w:hanging="11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6" w:hanging="11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46" w:hanging="1104"/>
      </w:pPr>
      <w:rPr>
        <w:rFonts w:ascii="Times New Roman" w:eastAsia="Calibri" w:hAnsi="Times New Roman" w:cs="Times New Roman" w:hint="default"/>
        <w:spacing w:val="-1"/>
        <w:w w:val="102"/>
        <w:sz w:val="21"/>
        <w:szCs w:val="21"/>
      </w:rPr>
    </w:lvl>
    <w:lvl w:ilvl="3">
      <w:start w:val="1"/>
      <w:numFmt w:val="lowerLetter"/>
      <w:lvlText w:val="%4)"/>
      <w:lvlJc w:val="left"/>
      <w:pPr>
        <w:ind w:left="1522" w:hanging="412"/>
      </w:pPr>
      <w:rPr>
        <w:rFonts w:ascii="Calibri" w:eastAsia="Calibri" w:hAnsi="Calibri" w:cs="Calibri" w:hint="default"/>
        <w:b w:val="0"/>
        <w:w w:val="102"/>
        <w:sz w:val="21"/>
        <w:szCs w:val="21"/>
      </w:rPr>
    </w:lvl>
    <w:lvl w:ilvl="4">
      <w:numFmt w:val="bullet"/>
      <w:lvlText w:val="•"/>
      <w:lvlJc w:val="left"/>
      <w:pPr>
        <w:ind w:left="4101" w:hanging="412"/>
      </w:pPr>
      <w:rPr>
        <w:rFonts w:hint="default"/>
      </w:rPr>
    </w:lvl>
    <w:lvl w:ilvl="5">
      <w:numFmt w:val="bullet"/>
      <w:lvlText w:val="•"/>
      <w:lvlJc w:val="left"/>
      <w:pPr>
        <w:ind w:left="4962" w:hanging="412"/>
      </w:pPr>
      <w:rPr>
        <w:rFonts w:hint="default"/>
      </w:rPr>
    </w:lvl>
    <w:lvl w:ilvl="6">
      <w:numFmt w:val="bullet"/>
      <w:lvlText w:val="•"/>
      <w:lvlJc w:val="left"/>
      <w:pPr>
        <w:ind w:left="5822" w:hanging="412"/>
      </w:pPr>
      <w:rPr>
        <w:rFonts w:hint="default"/>
      </w:rPr>
    </w:lvl>
    <w:lvl w:ilvl="7">
      <w:numFmt w:val="bullet"/>
      <w:lvlText w:val="•"/>
      <w:lvlJc w:val="left"/>
      <w:pPr>
        <w:ind w:left="6683" w:hanging="412"/>
      </w:pPr>
      <w:rPr>
        <w:rFonts w:hint="default"/>
      </w:rPr>
    </w:lvl>
    <w:lvl w:ilvl="8">
      <w:numFmt w:val="bullet"/>
      <w:lvlText w:val="•"/>
      <w:lvlJc w:val="left"/>
      <w:pPr>
        <w:ind w:left="7543" w:hanging="412"/>
      </w:pPr>
      <w:rPr>
        <w:rFonts w:hint="default"/>
      </w:rPr>
    </w:lvl>
  </w:abstractNum>
  <w:abstractNum w:abstractNumId="22">
    <w:nsid w:val="1A8A50D6"/>
    <w:multiLevelType w:val="hybridMultilevel"/>
    <w:tmpl w:val="7CC4FB84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1B816077"/>
    <w:multiLevelType w:val="multilevel"/>
    <w:tmpl w:val="515A552A"/>
    <w:lvl w:ilvl="0">
      <w:start w:val="5"/>
      <w:numFmt w:val="decimal"/>
      <w:lvlText w:val="%1"/>
      <w:lvlJc w:val="left"/>
      <w:pPr>
        <w:ind w:left="1246" w:hanging="11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6" w:hanging="11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31" w:hanging="1104"/>
      </w:pPr>
      <w:rPr>
        <w:rFonts w:ascii="Calibri" w:eastAsia="Calibri" w:hAnsi="Calibri" w:cs="Calibri" w:hint="default"/>
        <w:spacing w:val="-1"/>
        <w:w w:val="102"/>
        <w:sz w:val="21"/>
        <w:szCs w:val="21"/>
      </w:rPr>
    </w:lvl>
    <w:lvl w:ilvl="3">
      <w:start w:val="1"/>
      <w:numFmt w:val="decimal"/>
      <w:lvlText w:val="%1.%2.%3.%4."/>
      <w:lvlJc w:val="left"/>
      <w:pPr>
        <w:ind w:left="908" w:hanging="908"/>
      </w:pPr>
      <w:rPr>
        <w:rFonts w:ascii="Calibri" w:eastAsia="Calibri" w:hAnsi="Calibri" w:cs="Calibri" w:hint="default"/>
        <w:spacing w:val="-1"/>
        <w:w w:val="102"/>
        <w:sz w:val="21"/>
        <w:szCs w:val="21"/>
      </w:rPr>
    </w:lvl>
    <w:lvl w:ilvl="4">
      <w:start w:val="1"/>
      <w:numFmt w:val="lowerLetter"/>
      <w:lvlText w:val="%5)"/>
      <w:lvlJc w:val="left"/>
      <w:pPr>
        <w:ind w:left="492" w:hanging="350"/>
      </w:pPr>
      <w:rPr>
        <w:rFonts w:ascii="Calibri" w:eastAsia="Calibri" w:hAnsi="Calibri" w:cs="Calibri" w:hint="default"/>
        <w:spacing w:val="-3"/>
        <w:w w:val="102"/>
        <w:sz w:val="21"/>
        <w:szCs w:val="21"/>
      </w:rPr>
    </w:lvl>
    <w:lvl w:ilvl="5">
      <w:numFmt w:val="bullet"/>
      <w:lvlText w:val="•"/>
      <w:lvlJc w:val="left"/>
      <w:pPr>
        <w:ind w:left="4336" w:hanging="350"/>
      </w:pPr>
      <w:rPr>
        <w:rFonts w:hint="default"/>
      </w:rPr>
    </w:lvl>
    <w:lvl w:ilvl="6">
      <w:numFmt w:val="bullet"/>
      <w:lvlText w:val="•"/>
      <w:lvlJc w:val="left"/>
      <w:pPr>
        <w:ind w:left="5322" w:hanging="350"/>
      </w:pPr>
      <w:rPr>
        <w:rFonts w:hint="default"/>
      </w:rPr>
    </w:lvl>
    <w:lvl w:ilvl="7">
      <w:numFmt w:val="bullet"/>
      <w:lvlText w:val="•"/>
      <w:lvlJc w:val="left"/>
      <w:pPr>
        <w:ind w:left="6308" w:hanging="350"/>
      </w:pPr>
      <w:rPr>
        <w:rFonts w:hint="default"/>
      </w:rPr>
    </w:lvl>
    <w:lvl w:ilvl="8">
      <w:numFmt w:val="bullet"/>
      <w:lvlText w:val="•"/>
      <w:lvlJc w:val="left"/>
      <w:pPr>
        <w:ind w:left="7293" w:hanging="350"/>
      </w:pPr>
      <w:rPr>
        <w:rFonts w:hint="default"/>
      </w:rPr>
    </w:lvl>
  </w:abstractNum>
  <w:abstractNum w:abstractNumId="24">
    <w:nsid w:val="1BB82957"/>
    <w:multiLevelType w:val="hybridMultilevel"/>
    <w:tmpl w:val="31609A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2F01AB7"/>
    <w:multiLevelType w:val="hybridMultilevel"/>
    <w:tmpl w:val="F45C0DD4"/>
    <w:lvl w:ilvl="0" w:tplc="A0D20CF2">
      <w:start w:val="1"/>
      <w:numFmt w:val="lowerLetter"/>
      <w:lvlText w:val="%1)"/>
      <w:lvlJc w:val="left"/>
      <w:pPr>
        <w:ind w:left="720" w:hanging="360"/>
      </w:pPr>
      <w:rPr>
        <w:rFonts w:ascii="Verdana" w:hAnsi="Verdana" w:cs="Verdana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1B04B3"/>
    <w:multiLevelType w:val="multilevel"/>
    <w:tmpl w:val="FA58A984"/>
    <w:lvl w:ilvl="0">
      <w:start w:val="16"/>
      <w:numFmt w:val="decimal"/>
      <w:lvlText w:val="%1"/>
      <w:lvlJc w:val="left"/>
      <w:pPr>
        <w:ind w:left="1554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1440"/>
      </w:pPr>
      <w:rPr>
        <w:rFonts w:ascii="Calibri" w:eastAsia="Calibri" w:hAnsi="Calibri" w:cs="Calibri" w:hint="default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906" w:hanging="1104"/>
      </w:pPr>
      <w:rPr>
        <w:rFonts w:ascii="Calibri" w:eastAsia="Calibri" w:hAnsi="Calibri" w:cs="Calibri" w:hint="default"/>
        <w:spacing w:val="-1"/>
        <w:w w:val="102"/>
        <w:sz w:val="21"/>
        <w:szCs w:val="21"/>
      </w:rPr>
    </w:lvl>
    <w:lvl w:ilvl="3">
      <w:start w:val="1"/>
      <w:numFmt w:val="decimal"/>
      <w:lvlText w:val="%4)"/>
      <w:lvlJc w:val="left"/>
      <w:pPr>
        <w:ind w:left="1491" w:hanging="350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4">
      <w:numFmt w:val="bullet"/>
      <w:lvlText w:val="-"/>
      <w:lvlJc w:val="left"/>
      <w:pPr>
        <w:ind w:left="1770" w:hanging="351"/>
      </w:pPr>
      <w:rPr>
        <w:rFonts w:ascii="Times New Roman" w:eastAsia="Times New Roman" w:hAnsi="Times New Roman" w:cs="Times New Roman" w:hint="default"/>
        <w:w w:val="102"/>
        <w:sz w:val="21"/>
        <w:szCs w:val="21"/>
      </w:rPr>
    </w:lvl>
    <w:lvl w:ilvl="5">
      <w:numFmt w:val="bullet"/>
      <w:lvlText w:val="•"/>
      <w:lvlJc w:val="left"/>
      <w:pPr>
        <w:ind w:left="4192" w:hanging="351"/>
      </w:pPr>
      <w:rPr>
        <w:rFonts w:hint="default"/>
      </w:rPr>
    </w:lvl>
    <w:lvl w:ilvl="6">
      <w:numFmt w:val="bullet"/>
      <w:lvlText w:val="•"/>
      <w:lvlJc w:val="left"/>
      <w:pPr>
        <w:ind w:left="5339" w:hanging="351"/>
      </w:pPr>
      <w:rPr>
        <w:rFonts w:hint="default"/>
      </w:rPr>
    </w:lvl>
    <w:lvl w:ilvl="7">
      <w:numFmt w:val="bullet"/>
      <w:lvlText w:val="•"/>
      <w:lvlJc w:val="left"/>
      <w:pPr>
        <w:ind w:left="6485" w:hanging="351"/>
      </w:pPr>
      <w:rPr>
        <w:rFonts w:hint="default"/>
      </w:rPr>
    </w:lvl>
    <w:lvl w:ilvl="8">
      <w:numFmt w:val="bullet"/>
      <w:lvlText w:val="•"/>
      <w:lvlJc w:val="left"/>
      <w:pPr>
        <w:ind w:left="7632" w:hanging="351"/>
      </w:pPr>
      <w:rPr>
        <w:rFonts w:hint="default"/>
      </w:rPr>
    </w:lvl>
  </w:abstractNum>
  <w:abstractNum w:abstractNumId="27">
    <w:nsid w:val="27937F7C"/>
    <w:multiLevelType w:val="hybridMultilevel"/>
    <w:tmpl w:val="0144D838"/>
    <w:lvl w:ilvl="0" w:tplc="66ECD684">
      <w:start w:val="1"/>
      <w:numFmt w:val="lowerLetter"/>
      <w:lvlText w:val="%1)"/>
      <w:lvlJc w:val="left"/>
      <w:pPr>
        <w:ind w:left="1246" w:hanging="350"/>
      </w:pPr>
      <w:rPr>
        <w:rFonts w:ascii="Calibri" w:eastAsia="Calibri" w:hAnsi="Calibri" w:cs="Calibri" w:hint="default"/>
        <w:spacing w:val="-3"/>
        <w:w w:val="102"/>
        <w:sz w:val="21"/>
        <w:szCs w:val="21"/>
      </w:rPr>
    </w:lvl>
    <w:lvl w:ilvl="1" w:tplc="01E86346">
      <w:numFmt w:val="bullet"/>
      <w:lvlText w:val="•"/>
      <w:lvlJc w:val="left"/>
      <w:pPr>
        <w:ind w:left="2042" w:hanging="350"/>
      </w:pPr>
      <w:rPr>
        <w:rFonts w:hint="default"/>
      </w:rPr>
    </w:lvl>
    <w:lvl w:ilvl="2" w:tplc="11DA2722">
      <w:numFmt w:val="bullet"/>
      <w:lvlText w:val="•"/>
      <w:lvlJc w:val="left"/>
      <w:pPr>
        <w:ind w:left="2845" w:hanging="350"/>
      </w:pPr>
      <w:rPr>
        <w:rFonts w:hint="default"/>
      </w:rPr>
    </w:lvl>
    <w:lvl w:ilvl="3" w:tplc="9AE6EB20">
      <w:numFmt w:val="bullet"/>
      <w:lvlText w:val="•"/>
      <w:lvlJc w:val="left"/>
      <w:pPr>
        <w:ind w:left="3647" w:hanging="350"/>
      </w:pPr>
      <w:rPr>
        <w:rFonts w:hint="default"/>
      </w:rPr>
    </w:lvl>
    <w:lvl w:ilvl="4" w:tplc="C9903ED4">
      <w:numFmt w:val="bullet"/>
      <w:lvlText w:val="•"/>
      <w:lvlJc w:val="left"/>
      <w:pPr>
        <w:ind w:left="4450" w:hanging="350"/>
      </w:pPr>
      <w:rPr>
        <w:rFonts w:hint="default"/>
      </w:rPr>
    </w:lvl>
    <w:lvl w:ilvl="5" w:tplc="D592DB64">
      <w:numFmt w:val="bullet"/>
      <w:lvlText w:val="•"/>
      <w:lvlJc w:val="left"/>
      <w:pPr>
        <w:ind w:left="5252" w:hanging="350"/>
      </w:pPr>
      <w:rPr>
        <w:rFonts w:hint="default"/>
      </w:rPr>
    </w:lvl>
    <w:lvl w:ilvl="6" w:tplc="0DD2956E">
      <w:numFmt w:val="bullet"/>
      <w:lvlText w:val="•"/>
      <w:lvlJc w:val="left"/>
      <w:pPr>
        <w:ind w:left="6055" w:hanging="350"/>
      </w:pPr>
      <w:rPr>
        <w:rFonts w:hint="default"/>
      </w:rPr>
    </w:lvl>
    <w:lvl w:ilvl="7" w:tplc="234098F4">
      <w:numFmt w:val="bullet"/>
      <w:lvlText w:val="•"/>
      <w:lvlJc w:val="left"/>
      <w:pPr>
        <w:ind w:left="6857" w:hanging="350"/>
      </w:pPr>
      <w:rPr>
        <w:rFonts w:hint="default"/>
      </w:rPr>
    </w:lvl>
    <w:lvl w:ilvl="8" w:tplc="446EBA1A">
      <w:numFmt w:val="bullet"/>
      <w:lvlText w:val="•"/>
      <w:lvlJc w:val="left"/>
      <w:pPr>
        <w:ind w:left="7660" w:hanging="350"/>
      </w:pPr>
      <w:rPr>
        <w:rFonts w:hint="default"/>
      </w:rPr>
    </w:lvl>
  </w:abstractNum>
  <w:abstractNum w:abstractNumId="28">
    <w:nsid w:val="28F6252D"/>
    <w:multiLevelType w:val="hybridMultilevel"/>
    <w:tmpl w:val="48AA2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B150EAC"/>
    <w:multiLevelType w:val="hybridMultilevel"/>
    <w:tmpl w:val="0B260DD8"/>
    <w:lvl w:ilvl="0" w:tplc="6B168E36">
      <w:start w:val="1"/>
      <w:numFmt w:val="lowerLetter"/>
      <w:lvlText w:val="%1)"/>
      <w:lvlJc w:val="left"/>
      <w:pPr>
        <w:ind w:left="1532" w:hanging="350"/>
      </w:pPr>
      <w:rPr>
        <w:rFonts w:ascii="Calibri" w:eastAsia="Calibri" w:hAnsi="Calibri" w:cs="Calibri" w:hint="default"/>
        <w:w w:val="102"/>
        <w:sz w:val="21"/>
        <w:szCs w:val="21"/>
      </w:rPr>
    </w:lvl>
    <w:lvl w:ilvl="1" w:tplc="5014A944">
      <w:numFmt w:val="bullet"/>
      <w:lvlText w:val="-"/>
      <w:lvlJc w:val="left"/>
      <w:pPr>
        <w:ind w:left="1938" w:hanging="351"/>
      </w:pPr>
      <w:rPr>
        <w:rFonts w:ascii="Times New Roman" w:eastAsia="Times New Roman" w:hAnsi="Times New Roman" w:cs="Times New Roman" w:hint="default"/>
        <w:w w:val="102"/>
        <w:sz w:val="21"/>
        <w:szCs w:val="21"/>
      </w:rPr>
    </w:lvl>
    <w:lvl w:ilvl="2" w:tplc="26C00488">
      <w:numFmt w:val="bullet"/>
      <w:lvlText w:val="•"/>
      <w:lvlJc w:val="left"/>
      <w:pPr>
        <w:ind w:left="2753" w:hanging="351"/>
      </w:pPr>
      <w:rPr>
        <w:rFonts w:hint="default"/>
      </w:rPr>
    </w:lvl>
    <w:lvl w:ilvl="3" w:tplc="13AACEBE">
      <w:numFmt w:val="bullet"/>
      <w:lvlText w:val="•"/>
      <w:lvlJc w:val="left"/>
      <w:pPr>
        <w:ind w:left="3567" w:hanging="351"/>
      </w:pPr>
      <w:rPr>
        <w:rFonts w:hint="default"/>
      </w:rPr>
    </w:lvl>
    <w:lvl w:ilvl="4" w:tplc="E834B6A4">
      <w:numFmt w:val="bullet"/>
      <w:lvlText w:val="•"/>
      <w:lvlJc w:val="left"/>
      <w:pPr>
        <w:ind w:left="4381" w:hanging="351"/>
      </w:pPr>
      <w:rPr>
        <w:rFonts w:hint="default"/>
      </w:rPr>
    </w:lvl>
    <w:lvl w:ilvl="5" w:tplc="31A4E1D6">
      <w:numFmt w:val="bullet"/>
      <w:lvlText w:val="•"/>
      <w:lvlJc w:val="left"/>
      <w:pPr>
        <w:ind w:left="5195" w:hanging="351"/>
      </w:pPr>
      <w:rPr>
        <w:rFonts w:hint="default"/>
      </w:rPr>
    </w:lvl>
    <w:lvl w:ilvl="6" w:tplc="721E7B6A">
      <w:numFmt w:val="bullet"/>
      <w:lvlText w:val="•"/>
      <w:lvlJc w:val="left"/>
      <w:pPr>
        <w:ind w:left="6009" w:hanging="351"/>
      </w:pPr>
      <w:rPr>
        <w:rFonts w:hint="default"/>
      </w:rPr>
    </w:lvl>
    <w:lvl w:ilvl="7" w:tplc="2A66DB62">
      <w:numFmt w:val="bullet"/>
      <w:lvlText w:val="•"/>
      <w:lvlJc w:val="left"/>
      <w:pPr>
        <w:ind w:left="6823" w:hanging="351"/>
      </w:pPr>
      <w:rPr>
        <w:rFonts w:hint="default"/>
      </w:rPr>
    </w:lvl>
    <w:lvl w:ilvl="8" w:tplc="CFC40D32">
      <w:numFmt w:val="bullet"/>
      <w:lvlText w:val="•"/>
      <w:lvlJc w:val="left"/>
      <w:pPr>
        <w:ind w:left="7637" w:hanging="351"/>
      </w:pPr>
      <w:rPr>
        <w:rFonts w:hint="default"/>
      </w:rPr>
    </w:lvl>
  </w:abstractNum>
  <w:abstractNum w:abstractNumId="30">
    <w:nsid w:val="2B61571C"/>
    <w:multiLevelType w:val="hybridMultilevel"/>
    <w:tmpl w:val="14321852"/>
    <w:lvl w:ilvl="0" w:tplc="04050011">
      <w:start w:val="1"/>
      <w:numFmt w:val="decimal"/>
      <w:lvlText w:val="%1)"/>
      <w:lvlJc w:val="left"/>
      <w:pPr>
        <w:ind w:left="2074" w:hanging="453"/>
        <w:jc w:val="right"/>
      </w:pPr>
      <w:rPr>
        <w:rFonts w:hint="default"/>
        <w:spacing w:val="0"/>
        <w:w w:val="102"/>
        <w:sz w:val="21"/>
        <w:szCs w:val="21"/>
      </w:rPr>
    </w:lvl>
    <w:lvl w:ilvl="1" w:tplc="76C62A98">
      <w:numFmt w:val="bullet"/>
      <w:lvlText w:val="•"/>
      <w:lvlJc w:val="left"/>
      <w:pPr>
        <w:ind w:left="2798" w:hanging="453"/>
      </w:pPr>
      <w:rPr>
        <w:rFonts w:hint="default"/>
      </w:rPr>
    </w:lvl>
    <w:lvl w:ilvl="2" w:tplc="8A348122">
      <w:numFmt w:val="bullet"/>
      <w:lvlText w:val="•"/>
      <w:lvlJc w:val="left"/>
      <w:pPr>
        <w:ind w:left="3517" w:hanging="453"/>
      </w:pPr>
      <w:rPr>
        <w:rFonts w:hint="default"/>
      </w:rPr>
    </w:lvl>
    <w:lvl w:ilvl="3" w:tplc="6B200BD6">
      <w:numFmt w:val="bullet"/>
      <w:lvlText w:val="•"/>
      <w:lvlJc w:val="left"/>
      <w:pPr>
        <w:ind w:left="4235" w:hanging="453"/>
      </w:pPr>
      <w:rPr>
        <w:rFonts w:hint="default"/>
      </w:rPr>
    </w:lvl>
    <w:lvl w:ilvl="4" w:tplc="6F989F40">
      <w:numFmt w:val="bullet"/>
      <w:lvlText w:val="•"/>
      <w:lvlJc w:val="left"/>
      <w:pPr>
        <w:ind w:left="4954" w:hanging="453"/>
      </w:pPr>
      <w:rPr>
        <w:rFonts w:hint="default"/>
      </w:rPr>
    </w:lvl>
    <w:lvl w:ilvl="5" w:tplc="06EE289E">
      <w:numFmt w:val="bullet"/>
      <w:lvlText w:val="•"/>
      <w:lvlJc w:val="left"/>
      <w:pPr>
        <w:ind w:left="5672" w:hanging="453"/>
      </w:pPr>
      <w:rPr>
        <w:rFonts w:hint="default"/>
      </w:rPr>
    </w:lvl>
    <w:lvl w:ilvl="6" w:tplc="C1660492">
      <w:numFmt w:val="bullet"/>
      <w:lvlText w:val="•"/>
      <w:lvlJc w:val="left"/>
      <w:pPr>
        <w:ind w:left="6391" w:hanging="453"/>
      </w:pPr>
      <w:rPr>
        <w:rFonts w:hint="default"/>
      </w:rPr>
    </w:lvl>
    <w:lvl w:ilvl="7" w:tplc="D3AAD7A8">
      <w:numFmt w:val="bullet"/>
      <w:lvlText w:val="•"/>
      <w:lvlJc w:val="left"/>
      <w:pPr>
        <w:ind w:left="7109" w:hanging="453"/>
      </w:pPr>
      <w:rPr>
        <w:rFonts w:hint="default"/>
      </w:rPr>
    </w:lvl>
    <w:lvl w:ilvl="8" w:tplc="CEC04556">
      <w:numFmt w:val="bullet"/>
      <w:lvlText w:val="•"/>
      <w:lvlJc w:val="left"/>
      <w:pPr>
        <w:ind w:left="7828" w:hanging="453"/>
      </w:pPr>
      <w:rPr>
        <w:rFonts w:hint="default"/>
      </w:rPr>
    </w:lvl>
  </w:abstractNum>
  <w:abstractNum w:abstractNumId="31">
    <w:nsid w:val="2B7B4EB4"/>
    <w:multiLevelType w:val="hybridMultilevel"/>
    <w:tmpl w:val="0A8884CC"/>
    <w:lvl w:ilvl="0" w:tplc="2668D7CA">
      <w:start w:val="1"/>
      <w:numFmt w:val="lowerLetter"/>
      <w:lvlText w:val="%1)"/>
      <w:lvlJc w:val="left"/>
      <w:pPr>
        <w:ind w:left="1532" w:hanging="350"/>
      </w:pPr>
      <w:rPr>
        <w:rFonts w:ascii="Calibri" w:eastAsia="Calibri" w:hAnsi="Calibri" w:cs="Calibri" w:hint="default"/>
        <w:w w:val="102"/>
        <w:sz w:val="21"/>
        <w:szCs w:val="21"/>
      </w:rPr>
    </w:lvl>
    <w:lvl w:ilvl="1" w:tplc="0130D202">
      <w:start w:val="1"/>
      <w:numFmt w:val="lowerRoman"/>
      <w:lvlText w:val="%2."/>
      <w:lvlJc w:val="left"/>
      <w:pPr>
        <w:ind w:left="2074" w:hanging="453"/>
        <w:jc w:val="right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2" w:tplc="1CAC5E58">
      <w:numFmt w:val="bullet"/>
      <w:lvlText w:val="•"/>
      <w:lvlJc w:val="left"/>
      <w:pPr>
        <w:ind w:left="2878" w:hanging="453"/>
      </w:pPr>
      <w:rPr>
        <w:rFonts w:hint="default"/>
      </w:rPr>
    </w:lvl>
    <w:lvl w:ilvl="3" w:tplc="D1321CB4">
      <w:numFmt w:val="bullet"/>
      <w:lvlText w:val="•"/>
      <w:lvlJc w:val="left"/>
      <w:pPr>
        <w:ind w:left="3676" w:hanging="453"/>
      </w:pPr>
      <w:rPr>
        <w:rFonts w:hint="default"/>
      </w:rPr>
    </w:lvl>
    <w:lvl w:ilvl="4" w:tplc="80467B36">
      <w:numFmt w:val="bullet"/>
      <w:lvlText w:val="•"/>
      <w:lvlJc w:val="left"/>
      <w:pPr>
        <w:ind w:left="4475" w:hanging="453"/>
      </w:pPr>
      <w:rPr>
        <w:rFonts w:hint="default"/>
      </w:rPr>
    </w:lvl>
    <w:lvl w:ilvl="5" w:tplc="4A8AEB10">
      <w:numFmt w:val="bullet"/>
      <w:lvlText w:val="•"/>
      <w:lvlJc w:val="left"/>
      <w:pPr>
        <w:ind w:left="5273" w:hanging="453"/>
      </w:pPr>
      <w:rPr>
        <w:rFonts w:hint="default"/>
      </w:rPr>
    </w:lvl>
    <w:lvl w:ilvl="6" w:tplc="8C4845CC">
      <w:numFmt w:val="bullet"/>
      <w:lvlText w:val="•"/>
      <w:lvlJc w:val="left"/>
      <w:pPr>
        <w:ind w:left="6071" w:hanging="453"/>
      </w:pPr>
      <w:rPr>
        <w:rFonts w:hint="default"/>
      </w:rPr>
    </w:lvl>
    <w:lvl w:ilvl="7" w:tplc="30FA7680">
      <w:numFmt w:val="bullet"/>
      <w:lvlText w:val="•"/>
      <w:lvlJc w:val="left"/>
      <w:pPr>
        <w:ind w:left="6870" w:hanging="453"/>
      </w:pPr>
      <w:rPr>
        <w:rFonts w:hint="default"/>
      </w:rPr>
    </w:lvl>
    <w:lvl w:ilvl="8" w:tplc="AD562802">
      <w:numFmt w:val="bullet"/>
      <w:lvlText w:val="•"/>
      <w:lvlJc w:val="left"/>
      <w:pPr>
        <w:ind w:left="7668" w:hanging="453"/>
      </w:pPr>
      <w:rPr>
        <w:rFonts w:hint="default"/>
      </w:rPr>
    </w:lvl>
  </w:abstractNum>
  <w:abstractNum w:abstractNumId="32">
    <w:nsid w:val="2E716C1F"/>
    <w:multiLevelType w:val="hybridMultilevel"/>
    <w:tmpl w:val="3B7C5658"/>
    <w:lvl w:ilvl="0" w:tplc="43D84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0CA62A9"/>
    <w:multiLevelType w:val="hybridMultilevel"/>
    <w:tmpl w:val="5FACCA1A"/>
    <w:lvl w:ilvl="0" w:tplc="03C86658">
      <w:start w:val="1"/>
      <w:numFmt w:val="lowerLetter"/>
      <w:lvlText w:val="%1)"/>
      <w:lvlJc w:val="left"/>
      <w:pPr>
        <w:ind w:left="1522" w:hanging="350"/>
      </w:pPr>
      <w:rPr>
        <w:rFonts w:ascii="Calibri" w:eastAsia="Calibri" w:hAnsi="Calibri" w:cs="Calibri" w:hint="default"/>
        <w:w w:val="102"/>
        <w:sz w:val="21"/>
        <w:szCs w:val="21"/>
      </w:rPr>
    </w:lvl>
    <w:lvl w:ilvl="1" w:tplc="D9F64DAC">
      <w:start w:val="1"/>
      <w:numFmt w:val="lowerRoman"/>
      <w:lvlText w:val="%2."/>
      <w:lvlJc w:val="left"/>
      <w:pPr>
        <w:ind w:left="2074" w:hanging="453"/>
        <w:jc w:val="right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2" w:tplc="551C6990">
      <w:numFmt w:val="bullet"/>
      <w:lvlText w:val=""/>
      <w:lvlJc w:val="left"/>
      <w:pPr>
        <w:ind w:left="2487" w:hanging="350"/>
      </w:pPr>
      <w:rPr>
        <w:rFonts w:ascii="Symbol" w:eastAsia="Symbol" w:hAnsi="Symbol" w:cs="Symbol" w:hint="default"/>
        <w:w w:val="102"/>
        <w:sz w:val="21"/>
        <w:szCs w:val="21"/>
      </w:rPr>
    </w:lvl>
    <w:lvl w:ilvl="3" w:tplc="47003904">
      <w:numFmt w:val="bullet"/>
      <w:lvlText w:val="•"/>
      <w:lvlJc w:val="left"/>
      <w:pPr>
        <w:ind w:left="3328" w:hanging="350"/>
      </w:pPr>
      <w:rPr>
        <w:rFonts w:hint="default"/>
      </w:rPr>
    </w:lvl>
    <w:lvl w:ilvl="4" w:tplc="CF14D0EA">
      <w:numFmt w:val="bullet"/>
      <w:lvlText w:val="•"/>
      <w:lvlJc w:val="left"/>
      <w:pPr>
        <w:ind w:left="4176" w:hanging="350"/>
      </w:pPr>
      <w:rPr>
        <w:rFonts w:hint="default"/>
      </w:rPr>
    </w:lvl>
    <w:lvl w:ilvl="5" w:tplc="498AADD6">
      <w:numFmt w:val="bullet"/>
      <w:lvlText w:val="•"/>
      <w:lvlJc w:val="left"/>
      <w:pPr>
        <w:ind w:left="5024" w:hanging="350"/>
      </w:pPr>
      <w:rPr>
        <w:rFonts w:hint="default"/>
      </w:rPr>
    </w:lvl>
    <w:lvl w:ilvl="6" w:tplc="A0AA018A">
      <w:numFmt w:val="bullet"/>
      <w:lvlText w:val="•"/>
      <w:lvlJc w:val="left"/>
      <w:pPr>
        <w:ind w:left="5872" w:hanging="350"/>
      </w:pPr>
      <w:rPr>
        <w:rFonts w:hint="default"/>
      </w:rPr>
    </w:lvl>
    <w:lvl w:ilvl="7" w:tplc="6682FC52">
      <w:numFmt w:val="bullet"/>
      <w:lvlText w:val="•"/>
      <w:lvlJc w:val="left"/>
      <w:pPr>
        <w:ind w:left="6720" w:hanging="350"/>
      </w:pPr>
      <w:rPr>
        <w:rFonts w:hint="default"/>
      </w:rPr>
    </w:lvl>
    <w:lvl w:ilvl="8" w:tplc="6D18B496">
      <w:numFmt w:val="bullet"/>
      <w:lvlText w:val="•"/>
      <w:lvlJc w:val="left"/>
      <w:pPr>
        <w:ind w:left="7568" w:hanging="350"/>
      </w:pPr>
      <w:rPr>
        <w:rFonts w:hint="default"/>
      </w:rPr>
    </w:lvl>
  </w:abstractNum>
  <w:abstractNum w:abstractNumId="34">
    <w:nsid w:val="31FD00CD"/>
    <w:multiLevelType w:val="multilevel"/>
    <w:tmpl w:val="B13AA9E4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989"/>
        </w:tabs>
        <w:ind w:left="298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321505AF"/>
    <w:multiLevelType w:val="hybridMultilevel"/>
    <w:tmpl w:val="61988848"/>
    <w:lvl w:ilvl="0" w:tplc="53FEA35A">
      <w:start w:val="1"/>
      <w:numFmt w:val="decimal"/>
      <w:lvlText w:val="%1."/>
      <w:lvlJc w:val="left"/>
      <w:pPr>
        <w:ind w:left="927" w:hanging="360"/>
      </w:pPr>
      <w:rPr>
        <w:rFonts w:ascii="Calibri" w:hAnsi="Calibri" w:cs="Calibri" w:hint="default"/>
        <w:sz w:val="21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32D30E75"/>
    <w:multiLevelType w:val="hybridMultilevel"/>
    <w:tmpl w:val="BC0A4AE2"/>
    <w:lvl w:ilvl="0" w:tplc="16E46928">
      <w:start w:val="1"/>
      <w:numFmt w:val="decimal"/>
      <w:lvlText w:val="%1."/>
      <w:lvlJc w:val="left"/>
      <w:pPr>
        <w:ind w:left="1246" w:hanging="415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1" w:tplc="B52E137A">
      <w:start w:val="1"/>
      <w:numFmt w:val="lowerLetter"/>
      <w:lvlText w:val="%2)"/>
      <w:lvlJc w:val="left"/>
      <w:pPr>
        <w:ind w:left="1462" w:hanging="217"/>
      </w:pPr>
      <w:rPr>
        <w:rFonts w:ascii="Calibri" w:eastAsia="Calibri" w:hAnsi="Calibri" w:cs="Calibri" w:hint="default"/>
        <w:spacing w:val="-1"/>
        <w:w w:val="102"/>
        <w:sz w:val="21"/>
        <w:szCs w:val="21"/>
      </w:rPr>
    </w:lvl>
    <w:lvl w:ilvl="2" w:tplc="7A545278">
      <w:numFmt w:val="bullet"/>
      <w:lvlText w:val="•"/>
      <w:lvlJc w:val="left"/>
      <w:pPr>
        <w:ind w:left="2327" w:hanging="217"/>
      </w:pPr>
      <w:rPr>
        <w:rFonts w:hint="default"/>
      </w:rPr>
    </w:lvl>
    <w:lvl w:ilvl="3" w:tplc="26804366">
      <w:numFmt w:val="bullet"/>
      <w:lvlText w:val="•"/>
      <w:lvlJc w:val="left"/>
      <w:pPr>
        <w:ind w:left="3194" w:hanging="217"/>
      </w:pPr>
      <w:rPr>
        <w:rFonts w:hint="default"/>
      </w:rPr>
    </w:lvl>
    <w:lvl w:ilvl="4" w:tplc="2CF88416">
      <w:numFmt w:val="bullet"/>
      <w:lvlText w:val="•"/>
      <w:lvlJc w:val="left"/>
      <w:pPr>
        <w:ind w:left="4061" w:hanging="217"/>
      </w:pPr>
      <w:rPr>
        <w:rFonts w:hint="default"/>
      </w:rPr>
    </w:lvl>
    <w:lvl w:ilvl="5" w:tplc="B5CE0F48">
      <w:numFmt w:val="bullet"/>
      <w:lvlText w:val="•"/>
      <w:lvlJc w:val="left"/>
      <w:pPr>
        <w:ind w:left="4928" w:hanging="217"/>
      </w:pPr>
      <w:rPr>
        <w:rFonts w:hint="default"/>
      </w:rPr>
    </w:lvl>
    <w:lvl w:ilvl="6" w:tplc="BC98B54A">
      <w:numFmt w:val="bullet"/>
      <w:lvlText w:val="•"/>
      <w:lvlJc w:val="left"/>
      <w:pPr>
        <w:ind w:left="5796" w:hanging="217"/>
      </w:pPr>
      <w:rPr>
        <w:rFonts w:hint="default"/>
      </w:rPr>
    </w:lvl>
    <w:lvl w:ilvl="7" w:tplc="6582CCDA">
      <w:numFmt w:val="bullet"/>
      <w:lvlText w:val="•"/>
      <w:lvlJc w:val="left"/>
      <w:pPr>
        <w:ind w:left="6663" w:hanging="217"/>
      </w:pPr>
      <w:rPr>
        <w:rFonts w:hint="default"/>
      </w:rPr>
    </w:lvl>
    <w:lvl w:ilvl="8" w:tplc="719847BC">
      <w:numFmt w:val="bullet"/>
      <w:lvlText w:val="•"/>
      <w:lvlJc w:val="left"/>
      <w:pPr>
        <w:ind w:left="7530" w:hanging="217"/>
      </w:pPr>
      <w:rPr>
        <w:rFonts w:hint="default"/>
      </w:rPr>
    </w:lvl>
  </w:abstractNum>
  <w:abstractNum w:abstractNumId="37">
    <w:nsid w:val="339C283F"/>
    <w:multiLevelType w:val="multilevel"/>
    <w:tmpl w:val="8F60C5BA"/>
    <w:lvl w:ilvl="0">
      <w:start w:val="21"/>
      <w:numFmt w:val="decimal"/>
      <w:lvlText w:val="%1"/>
      <w:lvlJc w:val="left"/>
      <w:pPr>
        <w:ind w:left="1554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1440"/>
      </w:pPr>
      <w:rPr>
        <w:rFonts w:ascii="Calibri" w:eastAsia="Calibri" w:hAnsi="Calibri" w:cs="Calibri" w:hint="default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904" w:hanging="350"/>
      </w:pPr>
      <w:rPr>
        <w:rFonts w:ascii="Calibri" w:eastAsia="Calibri" w:hAnsi="Calibri" w:cs="Calibri" w:hint="default"/>
        <w:spacing w:val="-3"/>
        <w:w w:val="102"/>
        <w:sz w:val="21"/>
        <w:szCs w:val="21"/>
      </w:rPr>
    </w:lvl>
    <w:lvl w:ilvl="3">
      <w:start w:val="1"/>
      <w:numFmt w:val="decimal"/>
      <w:lvlText w:val="%4."/>
      <w:lvlJc w:val="left"/>
      <w:pPr>
        <w:ind w:left="2322" w:hanging="351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4">
      <w:numFmt w:val="bullet"/>
      <w:lvlText w:val="•"/>
      <w:lvlJc w:val="left"/>
      <w:pPr>
        <w:ind w:left="4221" w:hanging="351"/>
      </w:pPr>
      <w:rPr>
        <w:rFonts w:hint="default"/>
      </w:rPr>
    </w:lvl>
    <w:lvl w:ilvl="5">
      <w:numFmt w:val="bullet"/>
      <w:lvlText w:val="•"/>
      <w:lvlJc w:val="left"/>
      <w:pPr>
        <w:ind w:left="5171" w:hanging="351"/>
      </w:pPr>
      <w:rPr>
        <w:rFonts w:hint="default"/>
      </w:rPr>
    </w:lvl>
    <w:lvl w:ilvl="6">
      <w:numFmt w:val="bullet"/>
      <w:lvlText w:val="•"/>
      <w:lvlJc w:val="left"/>
      <w:pPr>
        <w:ind w:left="6122" w:hanging="351"/>
      </w:pPr>
      <w:rPr>
        <w:rFonts w:hint="default"/>
      </w:rPr>
    </w:lvl>
    <w:lvl w:ilvl="7">
      <w:numFmt w:val="bullet"/>
      <w:lvlText w:val="•"/>
      <w:lvlJc w:val="left"/>
      <w:pPr>
        <w:ind w:left="7073" w:hanging="351"/>
      </w:pPr>
      <w:rPr>
        <w:rFonts w:hint="default"/>
      </w:rPr>
    </w:lvl>
    <w:lvl w:ilvl="8">
      <w:numFmt w:val="bullet"/>
      <w:lvlText w:val="•"/>
      <w:lvlJc w:val="left"/>
      <w:pPr>
        <w:ind w:left="8023" w:hanging="351"/>
      </w:pPr>
      <w:rPr>
        <w:rFonts w:hint="default"/>
      </w:rPr>
    </w:lvl>
  </w:abstractNum>
  <w:abstractNum w:abstractNumId="38">
    <w:nsid w:val="35B21920"/>
    <w:multiLevelType w:val="hybridMultilevel"/>
    <w:tmpl w:val="D092043E"/>
    <w:lvl w:ilvl="0" w:tplc="CBAE7690">
      <w:start w:val="1"/>
      <w:numFmt w:val="decimal"/>
      <w:lvlText w:val="%1."/>
      <w:lvlJc w:val="left"/>
      <w:pPr>
        <w:ind w:left="927" w:hanging="360"/>
      </w:pPr>
      <w:rPr>
        <w:rFonts w:ascii="Calibri" w:hAnsi="Calibri" w:cs="Calibri" w:hint="default"/>
        <w:b w:val="0"/>
        <w:sz w:val="19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3758658F"/>
    <w:multiLevelType w:val="hybridMultilevel"/>
    <w:tmpl w:val="7EFAAE36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0">
    <w:nsid w:val="3ABA3414"/>
    <w:multiLevelType w:val="multilevel"/>
    <w:tmpl w:val="17E871F4"/>
    <w:styleLink w:val="Styl1"/>
    <w:lvl w:ilvl="0">
      <w:start w:val="1"/>
      <w:numFmt w:val="decimal"/>
      <w:lvlText w:val="%1."/>
      <w:lvlJc w:val="left"/>
      <w:pPr>
        <w:ind w:left="1068" w:hanging="360"/>
      </w:pPr>
      <w:rPr>
        <w:rFonts w:ascii="Calibri" w:hAnsi="Calibri" w:cs="Calibri" w:hint="default"/>
        <w:b w:val="0"/>
        <w:sz w:val="16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3C111703"/>
    <w:multiLevelType w:val="hybridMultilevel"/>
    <w:tmpl w:val="FC26ECF2"/>
    <w:lvl w:ilvl="0" w:tplc="B50E7C58">
      <w:start w:val="1"/>
      <w:numFmt w:val="lowerLetter"/>
      <w:lvlText w:val="%1)"/>
      <w:lvlJc w:val="left"/>
      <w:pPr>
        <w:ind w:left="1522" w:hanging="350"/>
      </w:pPr>
      <w:rPr>
        <w:rFonts w:ascii="Calibri" w:eastAsia="Calibri" w:hAnsi="Calibri" w:cs="Calibri" w:hint="default"/>
        <w:w w:val="102"/>
        <w:sz w:val="21"/>
        <w:szCs w:val="21"/>
      </w:rPr>
    </w:lvl>
    <w:lvl w:ilvl="1" w:tplc="AD28625C">
      <w:start w:val="1"/>
      <w:numFmt w:val="lowerRoman"/>
      <w:lvlText w:val="%2."/>
      <w:lvlJc w:val="left"/>
      <w:pPr>
        <w:ind w:left="2074" w:hanging="453"/>
        <w:jc w:val="right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2" w:tplc="F0268A96">
      <w:numFmt w:val="bullet"/>
      <w:lvlText w:val="•"/>
      <w:lvlJc w:val="left"/>
      <w:pPr>
        <w:ind w:left="2878" w:hanging="453"/>
      </w:pPr>
      <w:rPr>
        <w:rFonts w:hint="default"/>
      </w:rPr>
    </w:lvl>
    <w:lvl w:ilvl="3" w:tplc="24D45278">
      <w:numFmt w:val="bullet"/>
      <w:lvlText w:val="•"/>
      <w:lvlJc w:val="left"/>
      <w:pPr>
        <w:ind w:left="3676" w:hanging="453"/>
      </w:pPr>
      <w:rPr>
        <w:rFonts w:hint="default"/>
      </w:rPr>
    </w:lvl>
    <w:lvl w:ilvl="4" w:tplc="36D860B8">
      <w:numFmt w:val="bullet"/>
      <w:lvlText w:val="•"/>
      <w:lvlJc w:val="left"/>
      <w:pPr>
        <w:ind w:left="4475" w:hanging="453"/>
      </w:pPr>
      <w:rPr>
        <w:rFonts w:hint="default"/>
      </w:rPr>
    </w:lvl>
    <w:lvl w:ilvl="5" w:tplc="0DC23C50">
      <w:numFmt w:val="bullet"/>
      <w:lvlText w:val="•"/>
      <w:lvlJc w:val="left"/>
      <w:pPr>
        <w:ind w:left="5273" w:hanging="453"/>
      </w:pPr>
      <w:rPr>
        <w:rFonts w:hint="default"/>
      </w:rPr>
    </w:lvl>
    <w:lvl w:ilvl="6" w:tplc="4F909BD2">
      <w:numFmt w:val="bullet"/>
      <w:lvlText w:val="•"/>
      <w:lvlJc w:val="left"/>
      <w:pPr>
        <w:ind w:left="6071" w:hanging="453"/>
      </w:pPr>
      <w:rPr>
        <w:rFonts w:hint="default"/>
      </w:rPr>
    </w:lvl>
    <w:lvl w:ilvl="7" w:tplc="6D780F30">
      <w:numFmt w:val="bullet"/>
      <w:lvlText w:val="•"/>
      <w:lvlJc w:val="left"/>
      <w:pPr>
        <w:ind w:left="6870" w:hanging="453"/>
      </w:pPr>
      <w:rPr>
        <w:rFonts w:hint="default"/>
      </w:rPr>
    </w:lvl>
    <w:lvl w:ilvl="8" w:tplc="FC8ACA24">
      <w:numFmt w:val="bullet"/>
      <w:lvlText w:val="•"/>
      <w:lvlJc w:val="left"/>
      <w:pPr>
        <w:ind w:left="7668" w:hanging="453"/>
      </w:pPr>
      <w:rPr>
        <w:rFonts w:hint="default"/>
      </w:rPr>
    </w:lvl>
  </w:abstractNum>
  <w:abstractNum w:abstractNumId="42">
    <w:nsid w:val="3C832BF4"/>
    <w:multiLevelType w:val="hybridMultilevel"/>
    <w:tmpl w:val="D3B433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34D1E74"/>
    <w:multiLevelType w:val="hybridMultilevel"/>
    <w:tmpl w:val="32F080C6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47F1310E"/>
    <w:multiLevelType w:val="multilevel"/>
    <w:tmpl w:val="EA7C4D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483A0EE1"/>
    <w:multiLevelType w:val="hybridMultilevel"/>
    <w:tmpl w:val="079684DA"/>
    <w:lvl w:ilvl="0" w:tplc="04050011">
      <w:start w:val="1"/>
      <w:numFmt w:val="decimal"/>
      <w:lvlText w:val="%1)"/>
      <w:lvlJc w:val="left"/>
      <w:pPr>
        <w:ind w:left="2847" w:hanging="360"/>
      </w:p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6">
    <w:nsid w:val="48517E50"/>
    <w:multiLevelType w:val="hybridMultilevel"/>
    <w:tmpl w:val="83BE9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8A516E7"/>
    <w:multiLevelType w:val="hybridMultilevel"/>
    <w:tmpl w:val="2AD6DE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A5D14BA"/>
    <w:multiLevelType w:val="hybridMultilevel"/>
    <w:tmpl w:val="D3F60ADC"/>
    <w:lvl w:ilvl="0" w:tplc="DA1A9226">
      <w:start w:val="22"/>
      <w:numFmt w:val="decimal"/>
      <w:lvlText w:val="%1."/>
      <w:lvlJc w:val="left"/>
      <w:pPr>
        <w:ind w:left="1906" w:hanging="1104"/>
      </w:pPr>
      <w:rPr>
        <w:rFonts w:ascii="Calibri" w:eastAsia="Calibri" w:hAnsi="Calibri" w:cs="Calibri" w:hint="default"/>
        <w:b/>
        <w:bCs/>
        <w:spacing w:val="-1"/>
        <w:w w:val="101"/>
        <w:sz w:val="23"/>
        <w:szCs w:val="23"/>
      </w:rPr>
    </w:lvl>
    <w:lvl w:ilvl="1" w:tplc="4AF27A56">
      <w:start w:val="1"/>
      <w:numFmt w:val="decimal"/>
      <w:lvlText w:val="%2."/>
      <w:lvlJc w:val="left"/>
      <w:pPr>
        <w:ind w:left="1826" w:hanging="691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2" w:tplc="B8FC2A22">
      <w:numFmt w:val="bullet"/>
      <w:lvlText w:val="•"/>
      <w:lvlJc w:val="left"/>
      <w:pPr>
        <w:ind w:left="3040" w:hanging="691"/>
      </w:pPr>
      <w:rPr>
        <w:rFonts w:hint="default"/>
      </w:rPr>
    </w:lvl>
    <w:lvl w:ilvl="3" w:tplc="C4AEEBC6">
      <w:numFmt w:val="bullet"/>
      <w:lvlText w:val="•"/>
      <w:lvlJc w:val="left"/>
      <w:pPr>
        <w:ind w:left="3901" w:hanging="691"/>
      </w:pPr>
      <w:rPr>
        <w:rFonts w:hint="default"/>
      </w:rPr>
    </w:lvl>
    <w:lvl w:ilvl="4" w:tplc="BBB6D51A">
      <w:numFmt w:val="bullet"/>
      <w:lvlText w:val="•"/>
      <w:lvlJc w:val="left"/>
      <w:pPr>
        <w:ind w:left="4761" w:hanging="691"/>
      </w:pPr>
      <w:rPr>
        <w:rFonts w:hint="default"/>
      </w:rPr>
    </w:lvl>
    <w:lvl w:ilvl="5" w:tplc="E9FE7092">
      <w:numFmt w:val="bullet"/>
      <w:lvlText w:val="•"/>
      <w:lvlJc w:val="left"/>
      <w:pPr>
        <w:ind w:left="5622" w:hanging="691"/>
      </w:pPr>
      <w:rPr>
        <w:rFonts w:hint="default"/>
      </w:rPr>
    </w:lvl>
    <w:lvl w:ilvl="6" w:tplc="02747B42">
      <w:numFmt w:val="bullet"/>
      <w:lvlText w:val="•"/>
      <w:lvlJc w:val="left"/>
      <w:pPr>
        <w:ind w:left="6482" w:hanging="691"/>
      </w:pPr>
      <w:rPr>
        <w:rFonts w:hint="default"/>
      </w:rPr>
    </w:lvl>
    <w:lvl w:ilvl="7" w:tplc="23E21598">
      <w:numFmt w:val="bullet"/>
      <w:lvlText w:val="•"/>
      <w:lvlJc w:val="left"/>
      <w:pPr>
        <w:ind w:left="7343" w:hanging="691"/>
      </w:pPr>
      <w:rPr>
        <w:rFonts w:hint="default"/>
      </w:rPr>
    </w:lvl>
    <w:lvl w:ilvl="8" w:tplc="D722AF10">
      <w:numFmt w:val="bullet"/>
      <w:lvlText w:val="•"/>
      <w:lvlJc w:val="left"/>
      <w:pPr>
        <w:ind w:left="8203" w:hanging="691"/>
      </w:pPr>
      <w:rPr>
        <w:rFonts w:hint="default"/>
      </w:rPr>
    </w:lvl>
  </w:abstractNum>
  <w:abstractNum w:abstractNumId="49">
    <w:nsid w:val="4BE97C5B"/>
    <w:multiLevelType w:val="hybridMultilevel"/>
    <w:tmpl w:val="EB9EB0EC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50">
    <w:nsid w:val="54B164E9"/>
    <w:multiLevelType w:val="hybridMultilevel"/>
    <w:tmpl w:val="A60A6E38"/>
    <w:lvl w:ilvl="0" w:tplc="B9100DB2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1">
    <w:nsid w:val="553C1C0D"/>
    <w:multiLevelType w:val="multilevel"/>
    <w:tmpl w:val="17E871F4"/>
    <w:lvl w:ilvl="0">
      <w:start w:val="1"/>
      <w:numFmt w:val="decimal"/>
      <w:lvlText w:val="%1."/>
      <w:lvlJc w:val="left"/>
      <w:pPr>
        <w:ind w:left="1068" w:hanging="360"/>
      </w:pPr>
      <w:rPr>
        <w:rFonts w:ascii="Calibri" w:hAnsi="Calibri" w:cs="Calibri" w:hint="default"/>
        <w:b w:val="0"/>
        <w:sz w:val="16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8587F1A"/>
    <w:multiLevelType w:val="multilevel"/>
    <w:tmpl w:val="3F3405CC"/>
    <w:lvl w:ilvl="0">
      <w:start w:val="17"/>
      <w:numFmt w:val="decimal"/>
      <w:lvlText w:val="%1"/>
      <w:lvlJc w:val="left"/>
      <w:pPr>
        <w:ind w:left="1554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1440"/>
      </w:pPr>
      <w:rPr>
        <w:rFonts w:ascii="Calibri" w:eastAsia="Calibri" w:hAnsi="Calibri" w:cs="Calibri" w:hint="default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906" w:hanging="1104"/>
      </w:pPr>
      <w:rPr>
        <w:rFonts w:ascii="Calibri" w:eastAsia="Calibri" w:hAnsi="Calibri" w:cs="Calibri" w:hint="default"/>
        <w:spacing w:val="-1"/>
        <w:w w:val="102"/>
        <w:sz w:val="21"/>
        <w:szCs w:val="21"/>
      </w:rPr>
    </w:lvl>
    <w:lvl w:ilvl="3">
      <w:numFmt w:val="bullet"/>
      <w:lvlText w:val="•"/>
      <w:lvlJc w:val="left"/>
      <w:pPr>
        <w:ind w:left="3683" w:hanging="1104"/>
      </w:pPr>
      <w:rPr>
        <w:rFonts w:hint="default"/>
      </w:rPr>
    </w:lvl>
    <w:lvl w:ilvl="4">
      <w:numFmt w:val="bullet"/>
      <w:lvlText w:val="•"/>
      <w:lvlJc w:val="left"/>
      <w:pPr>
        <w:ind w:left="4575" w:hanging="1104"/>
      </w:pPr>
      <w:rPr>
        <w:rFonts w:hint="default"/>
      </w:rPr>
    </w:lvl>
    <w:lvl w:ilvl="5">
      <w:numFmt w:val="bullet"/>
      <w:lvlText w:val="•"/>
      <w:lvlJc w:val="left"/>
      <w:pPr>
        <w:ind w:left="5466" w:hanging="1104"/>
      </w:pPr>
      <w:rPr>
        <w:rFonts w:hint="default"/>
      </w:rPr>
    </w:lvl>
    <w:lvl w:ilvl="6">
      <w:numFmt w:val="bullet"/>
      <w:lvlText w:val="•"/>
      <w:lvlJc w:val="left"/>
      <w:pPr>
        <w:ind w:left="6358" w:hanging="1104"/>
      </w:pPr>
      <w:rPr>
        <w:rFonts w:hint="default"/>
      </w:rPr>
    </w:lvl>
    <w:lvl w:ilvl="7">
      <w:numFmt w:val="bullet"/>
      <w:lvlText w:val="•"/>
      <w:lvlJc w:val="left"/>
      <w:pPr>
        <w:ind w:left="7250" w:hanging="1104"/>
      </w:pPr>
      <w:rPr>
        <w:rFonts w:hint="default"/>
      </w:rPr>
    </w:lvl>
    <w:lvl w:ilvl="8">
      <w:numFmt w:val="bullet"/>
      <w:lvlText w:val="•"/>
      <w:lvlJc w:val="left"/>
      <w:pPr>
        <w:ind w:left="8141" w:hanging="1104"/>
      </w:pPr>
      <w:rPr>
        <w:rFonts w:hint="default"/>
      </w:rPr>
    </w:lvl>
  </w:abstractNum>
  <w:abstractNum w:abstractNumId="53">
    <w:nsid w:val="5C805F11"/>
    <w:multiLevelType w:val="hybridMultilevel"/>
    <w:tmpl w:val="CCFEEA62"/>
    <w:lvl w:ilvl="0" w:tplc="5E58B972">
      <w:start w:val="4"/>
      <w:numFmt w:val="lowerLetter"/>
      <w:lvlText w:val="%1)"/>
      <w:lvlJc w:val="left"/>
      <w:pPr>
        <w:ind w:left="1246" w:hanging="350"/>
      </w:pPr>
      <w:rPr>
        <w:rFonts w:ascii="Calibri" w:eastAsia="Calibri" w:hAnsi="Calibri" w:cs="Calibri" w:hint="default"/>
        <w:spacing w:val="-3"/>
        <w:w w:val="102"/>
        <w:sz w:val="21"/>
        <w:szCs w:val="21"/>
      </w:rPr>
    </w:lvl>
    <w:lvl w:ilvl="1" w:tplc="BA443108">
      <w:numFmt w:val="bullet"/>
      <w:lvlText w:val="•"/>
      <w:lvlJc w:val="left"/>
      <w:pPr>
        <w:ind w:left="2042" w:hanging="350"/>
      </w:pPr>
      <w:rPr>
        <w:rFonts w:hint="default"/>
      </w:rPr>
    </w:lvl>
    <w:lvl w:ilvl="2" w:tplc="55E4745A">
      <w:numFmt w:val="bullet"/>
      <w:lvlText w:val="•"/>
      <w:lvlJc w:val="left"/>
      <w:pPr>
        <w:ind w:left="2845" w:hanging="350"/>
      </w:pPr>
      <w:rPr>
        <w:rFonts w:hint="default"/>
      </w:rPr>
    </w:lvl>
    <w:lvl w:ilvl="3" w:tplc="28A0EDCA">
      <w:numFmt w:val="bullet"/>
      <w:lvlText w:val="•"/>
      <w:lvlJc w:val="left"/>
      <w:pPr>
        <w:ind w:left="3647" w:hanging="350"/>
      </w:pPr>
      <w:rPr>
        <w:rFonts w:hint="default"/>
      </w:rPr>
    </w:lvl>
    <w:lvl w:ilvl="4" w:tplc="0454876C">
      <w:numFmt w:val="bullet"/>
      <w:lvlText w:val="•"/>
      <w:lvlJc w:val="left"/>
      <w:pPr>
        <w:ind w:left="4450" w:hanging="350"/>
      </w:pPr>
      <w:rPr>
        <w:rFonts w:hint="default"/>
      </w:rPr>
    </w:lvl>
    <w:lvl w:ilvl="5" w:tplc="9A3A23F6">
      <w:numFmt w:val="bullet"/>
      <w:lvlText w:val="•"/>
      <w:lvlJc w:val="left"/>
      <w:pPr>
        <w:ind w:left="5252" w:hanging="350"/>
      </w:pPr>
      <w:rPr>
        <w:rFonts w:hint="default"/>
      </w:rPr>
    </w:lvl>
    <w:lvl w:ilvl="6" w:tplc="0C520656">
      <w:numFmt w:val="bullet"/>
      <w:lvlText w:val="•"/>
      <w:lvlJc w:val="left"/>
      <w:pPr>
        <w:ind w:left="6055" w:hanging="350"/>
      </w:pPr>
      <w:rPr>
        <w:rFonts w:hint="default"/>
      </w:rPr>
    </w:lvl>
    <w:lvl w:ilvl="7" w:tplc="80606F12">
      <w:numFmt w:val="bullet"/>
      <w:lvlText w:val="•"/>
      <w:lvlJc w:val="left"/>
      <w:pPr>
        <w:ind w:left="6857" w:hanging="350"/>
      </w:pPr>
      <w:rPr>
        <w:rFonts w:hint="default"/>
      </w:rPr>
    </w:lvl>
    <w:lvl w:ilvl="8" w:tplc="94A62F54">
      <w:numFmt w:val="bullet"/>
      <w:lvlText w:val="•"/>
      <w:lvlJc w:val="left"/>
      <w:pPr>
        <w:ind w:left="7660" w:hanging="350"/>
      </w:pPr>
      <w:rPr>
        <w:rFonts w:hint="default"/>
      </w:rPr>
    </w:lvl>
  </w:abstractNum>
  <w:abstractNum w:abstractNumId="54">
    <w:nsid w:val="601F420E"/>
    <w:multiLevelType w:val="hybridMultilevel"/>
    <w:tmpl w:val="CBDAE994"/>
    <w:lvl w:ilvl="0" w:tplc="0405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55">
    <w:nsid w:val="60D171C5"/>
    <w:multiLevelType w:val="hybridMultilevel"/>
    <w:tmpl w:val="F3AA6A74"/>
    <w:lvl w:ilvl="0" w:tplc="10D04FC0">
      <w:start w:val="1"/>
      <w:numFmt w:val="decimal"/>
      <w:lvlText w:val="%1."/>
      <w:lvlJc w:val="left"/>
      <w:pPr>
        <w:ind w:left="927" w:hanging="360"/>
      </w:pPr>
      <w:rPr>
        <w:rFonts w:ascii="Calibri" w:hAnsi="Calibri" w:cs="Calibri" w:hint="default"/>
        <w:sz w:val="21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>
    <w:nsid w:val="60F44BE1"/>
    <w:multiLevelType w:val="hybridMultilevel"/>
    <w:tmpl w:val="C554BF82"/>
    <w:lvl w:ilvl="0" w:tplc="04050017">
      <w:start w:val="1"/>
      <w:numFmt w:val="lowerLetter"/>
      <w:lvlText w:val="%1)"/>
      <w:lvlJc w:val="left"/>
      <w:pPr>
        <w:ind w:left="1532" w:hanging="350"/>
      </w:pPr>
      <w:rPr>
        <w:rFonts w:hint="default"/>
        <w:w w:val="102"/>
        <w:sz w:val="21"/>
        <w:szCs w:val="21"/>
      </w:rPr>
    </w:lvl>
    <w:lvl w:ilvl="1" w:tplc="03E85956">
      <w:numFmt w:val="bullet"/>
      <w:lvlText w:val=""/>
      <w:lvlJc w:val="left"/>
      <w:pPr>
        <w:ind w:left="1880" w:hanging="350"/>
      </w:pPr>
      <w:rPr>
        <w:rFonts w:ascii="Symbol" w:eastAsia="Symbol" w:hAnsi="Symbol" w:cs="Symbol" w:hint="default"/>
        <w:w w:val="102"/>
        <w:sz w:val="21"/>
        <w:szCs w:val="21"/>
      </w:rPr>
    </w:lvl>
    <w:lvl w:ilvl="2" w:tplc="CAFA8A98">
      <w:numFmt w:val="bullet"/>
      <w:lvlText w:val="•"/>
      <w:lvlJc w:val="left"/>
      <w:pPr>
        <w:ind w:left="2700" w:hanging="350"/>
      </w:pPr>
      <w:rPr>
        <w:rFonts w:hint="default"/>
      </w:rPr>
    </w:lvl>
    <w:lvl w:ilvl="3" w:tplc="65D41734">
      <w:numFmt w:val="bullet"/>
      <w:lvlText w:val="•"/>
      <w:lvlJc w:val="left"/>
      <w:pPr>
        <w:ind w:left="3521" w:hanging="350"/>
      </w:pPr>
      <w:rPr>
        <w:rFonts w:hint="default"/>
      </w:rPr>
    </w:lvl>
    <w:lvl w:ilvl="4" w:tplc="635E84C6">
      <w:numFmt w:val="bullet"/>
      <w:lvlText w:val="•"/>
      <w:lvlJc w:val="left"/>
      <w:pPr>
        <w:ind w:left="4341" w:hanging="350"/>
      </w:pPr>
      <w:rPr>
        <w:rFonts w:hint="default"/>
      </w:rPr>
    </w:lvl>
    <w:lvl w:ilvl="5" w:tplc="002CD712">
      <w:numFmt w:val="bullet"/>
      <w:lvlText w:val="•"/>
      <w:lvlJc w:val="left"/>
      <w:pPr>
        <w:ind w:left="5162" w:hanging="350"/>
      </w:pPr>
      <w:rPr>
        <w:rFonts w:hint="default"/>
      </w:rPr>
    </w:lvl>
    <w:lvl w:ilvl="6" w:tplc="481227F4">
      <w:numFmt w:val="bullet"/>
      <w:lvlText w:val="•"/>
      <w:lvlJc w:val="left"/>
      <w:pPr>
        <w:ind w:left="5982" w:hanging="350"/>
      </w:pPr>
      <w:rPr>
        <w:rFonts w:hint="default"/>
      </w:rPr>
    </w:lvl>
    <w:lvl w:ilvl="7" w:tplc="105AAD50">
      <w:numFmt w:val="bullet"/>
      <w:lvlText w:val="•"/>
      <w:lvlJc w:val="left"/>
      <w:pPr>
        <w:ind w:left="6803" w:hanging="350"/>
      </w:pPr>
      <w:rPr>
        <w:rFonts w:hint="default"/>
      </w:rPr>
    </w:lvl>
    <w:lvl w:ilvl="8" w:tplc="4BF8F096">
      <w:numFmt w:val="bullet"/>
      <w:lvlText w:val="•"/>
      <w:lvlJc w:val="left"/>
      <w:pPr>
        <w:ind w:left="7623" w:hanging="350"/>
      </w:pPr>
      <w:rPr>
        <w:rFonts w:hint="default"/>
      </w:rPr>
    </w:lvl>
  </w:abstractNum>
  <w:abstractNum w:abstractNumId="57">
    <w:nsid w:val="60FE4A5B"/>
    <w:multiLevelType w:val="hybridMultilevel"/>
    <w:tmpl w:val="7D825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13C162A"/>
    <w:multiLevelType w:val="hybridMultilevel"/>
    <w:tmpl w:val="5AE6C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2ED79A8"/>
    <w:multiLevelType w:val="hybridMultilevel"/>
    <w:tmpl w:val="C5D2C1BE"/>
    <w:lvl w:ilvl="0" w:tplc="23BEABEE">
      <w:start w:val="1"/>
      <w:numFmt w:val="decimal"/>
      <w:lvlText w:val="%1."/>
      <w:lvlJc w:val="left"/>
      <w:pPr>
        <w:ind w:left="694" w:hanging="412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1"/>
        <w:szCs w:val="21"/>
      </w:rPr>
    </w:lvl>
    <w:lvl w:ilvl="1" w:tplc="56406328">
      <w:numFmt w:val="bullet"/>
      <w:lvlText w:val="•"/>
      <w:lvlJc w:val="left"/>
      <w:pPr>
        <w:ind w:left="1556" w:hanging="412"/>
      </w:pPr>
      <w:rPr>
        <w:rFonts w:hint="default"/>
      </w:rPr>
    </w:lvl>
    <w:lvl w:ilvl="2" w:tplc="6E448EDC">
      <w:numFmt w:val="bullet"/>
      <w:lvlText w:val="•"/>
      <w:lvlJc w:val="left"/>
      <w:pPr>
        <w:ind w:left="2413" w:hanging="412"/>
      </w:pPr>
      <w:rPr>
        <w:rFonts w:hint="default"/>
      </w:rPr>
    </w:lvl>
    <w:lvl w:ilvl="3" w:tplc="183C39E0">
      <w:numFmt w:val="bullet"/>
      <w:lvlText w:val="•"/>
      <w:lvlJc w:val="left"/>
      <w:pPr>
        <w:ind w:left="3269" w:hanging="412"/>
      </w:pPr>
      <w:rPr>
        <w:rFonts w:hint="default"/>
      </w:rPr>
    </w:lvl>
    <w:lvl w:ilvl="4" w:tplc="B47CB112">
      <w:numFmt w:val="bullet"/>
      <w:lvlText w:val="•"/>
      <w:lvlJc w:val="left"/>
      <w:pPr>
        <w:ind w:left="4126" w:hanging="412"/>
      </w:pPr>
      <w:rPr>
        <w:rFonts w:hint="default"/>
      </w:rPr>
    </w:lvl>
    <w:lvl w:ilvl="5" w:tplc="8E3AA8BC">
      <w:numFmt w:val="bullet"/>
      <w:lvlText w:val="•"/>
      <w:lvlJc w:val="left"/>
      <w:pPr>
        <w:ind w:left="4982" w:hanging="412"/>
      </w:pPr>
      <w:rPr>
        <w:rFonts w:hint="default"/>
      </w:rPr>
    </w:lvl>
    <w:lvl w:ilvl="6" w:tplc="D9669E42">
      <w:numFmt w:val="bullet"/>
      <w:lvlText w:val="•"/>
      <w:lvlJc w:val="left"/>
      <w:pPr>
        <w:ind w:left="5839" w:hanging="412"/>
      </w:pPr>
      <w:rPr>
        <w:rFonts w:hint="default"/>
      </w:rPr>
    </w:lvl>
    <w:lvl w:ilvl="7" w:tplc="B05C4C74">
      <w:numFmt w:val="bullet"/>
      <w:lvlText w:val="•"/>
      <w:lvlJc w:val="left"/>
      <w:pPr>
        <w:ind w:left="6695" w:hanging="412"/>
      </w:pPr>
      <w:rPr>
        <w:rFonts w:hint="default"/>
      </w:rPr>
    </w:lvl>
    <w:lvl w:ilvl="8" w:tplc="8A427C68">
      <w:numFmt w:val="bullet"/>
      <w:lvlText w:val="•"/>
      <w:lvlJc w:val="left"/>
      <w:pPr>
        <w:ind w:left="7552" w:hanging="412"/>
      </w:pPr>
      <w:rPr>
        <w:rFonts w:hint="default"/>
      </w:rPr>
    </w:lvl>
  </w:abstractNum>
  <w:abstractNum w:abstractNumId="60">
    <w:nsid w:val="630E5E61"/>
    <w:multiLevelType w:val="hybridMultilevel"/>
    <w:tmpl w:val="02CCC7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8CB7999"/>
    <w:multiLevelType w:val="multilevel"/>
    <w:tmpl w:val="ECB0BBDE"/>
    <w:lvl w:ilvl="0">
      <w:start w:val="5"/>
      <w:numFmt w:val="decimal"/>
      <w:lvlText w:val="%1"/>
      <w:lvlJc w:val="left"/>
      <w:pPr>
        <w:ind w:left="1246" w:hanging="11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6" w:hanging="11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31" w:hanging="1104"/>
      </w:pPr>
      <w:rPr>
        <w:rFonts w:ascii="Calibri" w:eastAsia="Calibri" w:hAnsi="Calibri" w:cs="Calibri" w:hint="default"/>
        <w:spacing w:val="-1"/>
        <w:w w:val="102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386" w:hanging="908"/>
      </w:pPr>
      <w:rPr>
        <w:rFonts w:ascii="Calibri" w:eastAsia="Calibri" w:hAnsi="Calibri" w:cs="Calibri" w:hint="default"/>
        <w:spacing w:val="-1"/>
        <w:w w:val="102"/>
        <w:sz w:val="21"/>
        <w:szCs w:val="21"/>
      </w:rPr>
    </w:lvl>
    <w:lvl w:ilvl="4">
      <w:start w:val="1"/>
      <w:numFmt w:val="lowerLetter"/>
      <w:lvlText w:val="%5)"/>
      <w:lvlJc w:val="left"/>
      <w:pPr>
        <w:ind w:left="1246" w:hanging="350"/>
      </w:pPr>
      <w:rPr>
        <w:rFonts w:ascii="Calibri" w:eastAsia="Calibri" w:hAnsi="Calibri" w:cs="Calibri" w:hint="default"/>
        <w:spacing w:val="-3"/>
        <w:w w:val="102"/>
        <w:sz w:val="21"/>
        <w:szCs w:val="21"/>
      </w:rPr>
    </w:lvl>
    <w:lvl w:ilvl="5">
      <w:numFmt w:val="bullet"/>
      <w:lvlText w:val="•"/>
      <w:lvlJc w:val="left"/>
      <w:pPr>
        <w:ind w:left="4336" w:hanging="350"/>
      </w:pPr>
      <w:rPr>
        <w:rFonts w:hint="default"/>
      </w:rPr>
    </w:lvl>
    <w:lvl w:ilvl="6">
      <w:numFmt w:val="bullet"/>
      <w:lvlText w:val="•"/>
      <w:lvlJc w:val="left"/>
      <w:pPr>
        <w:ind w:left="5322" w:hanging="350"/>
      </w:pPr>
      <w:rPr>
        <w:rFonts w:hint="default"/>
      </w:rPr>
    </w:lvl>
    <w:lvl w:ilvl="7">
      <w:numFmt w:val="bullet"/>
      <w:lvlText w:val="•"/>
      <w:lvlJc w:val="left"/>
      <w:pPr>
        <w:ind w:left="6308" w:hanging="350"/>
      </w:pPr>
      <w:rPr>
        <w:rFonts w:hint="default"/>
      </w:rPr>
    </w:lvl>
    <w:lvl w:ilvl="8">
      <w:numFmt w:val="bullet"/>
      <w:lvlText w:val="•"/>
      <w:lvlJc w:val="left"/>
      <w:pPr>
        <w:ind w:left="7293" w:hanging="350"/>
      </w:pPr>
      <w:rPr>
        <w:rFonts w:hint="default"/>
      </w:rPr>
    </w:lvl>
  </w:abstractNum>
  <w:abstractNum w:abstractNumId="62">
    <w:nsid w:val="6A2D1C77"/>
    <w:multiLevelType w:val="hybridMultilevel"/>
    <w:tmpl w:val="D91ED7C8"/>
    <w:lvl w:ilvl="0" w:tplc="05B435AE">
      <w:start w:val="1"/>
      <w:numFmt w:val="decimal"/>
      <w:lvlText w:val="%1."/>
      <w:lvlJc w:val="left"/>
      <w:pPr>
        <w:ind w:left="2582" w:hanging="360"/>
      </w:pPr>
      <w:rPr>
        <w:rFonts w:ascii="Calibri" w:hAnsi="Calibri" w:cs="Calibri" w:hint="default"/>
        <w:sz w:val="21"/>
      </w:rPr>
    </w:lvl>
    <w:lvl w:ilvl="1" w:tplc="04050019" w:tentative="1">
      <w:start w:val="1"/>
      <w:numFmt w:val="lowerLetter"/>
      <w:lvlText w:val="%2."/>
      <w:lvlJc w:val="left"/>
      <w:pPr>
        <w:ind w:left="3302" w:hanging="360"/>
      </w:pPr>
    </w:lvl>
    <w:lvl w:ilvl="2" w:tplc="0405001B" w:tentative="1">
      <w:start w:val="1"/>
      <w:numFmt w:val="lowerRoman"/>
      <w:lvlText w:val="%3."/>
      <w:lvlJc w:val="right"/>
      <w:pPr>
        <w:ind w:left="4022" w:hanging="180"/>
      </w:pPr>
    </w:lvl>
    <w:lvl w:ilvl="3" w:tplc="0405000F" w:tentative="1">
      <w:start w:val="1"/>
      <w:numFmt w:val="decimal"/>
      <w:lvlText w:val="%4."/>
      <w:lvlJc w:val="left"/>
      <w:pPr>
        <w:ind w:left="4742" w:hanging="360"/>
      </w:pPr>
    </w:lvl>
    <w:lvl w:ilvl="4" w:tplc="04050019" w:tentative="1">
      <w:start w:val="1"/>
      <w:numFmt w:val="lowerLetter"/>
      <w:lvlText w:val="%5."/>
      <w:lvlJc w:val="left"/>
      <w:pPr>
        <w:ind w:left="5462" w:hanging="360"/>
      </w:pPr>
    </w:lvl>
    <w:lvl w:ilvl="5" w:tplc="0405001B" w:tentative="1">
      <w:start w:val="1"/>
      <w:numFmt w:val="lowerRoman"/>
      <w:lvlText w:val="%6."/>
      <w:lvlJc w:val="right"/>
      <w:pPr>
        <w:ind w:left="6182" w:hanging="180"/>
      </w:pPr>
    </w:lvl>
    <w:lvl w:ilvl="6" w:tplc="0405000F" w:tentative="1">
      <w:start w:val="1"/>
      <w:numFmt w:val="decimal"/>
      <w:lvlText w:val="%7."/>
      <w:lvlJc w:val="left"/>
      <w:pPr>
        <w:ind w:left="6902" w:hanging="360"/>
      </w:pPr>
    </w:lvl>
    <w:lvl w:ilvl="7" w:tplc="04050019" w:tentative="1">
      <w:start w:val="1"/>
      <w:numFmt w:val="lowerLetter"/>
      <w:lvlText w:val="%8."/>
      <w:lvlJc w:val="left"/>
      <w:pPr>
        <w:ind w:left="7622" w:hanging="360"/>
      </w:pPr>
    </w:lvl>
    <w:lvl w:ilvl="8" w:tplc="0405001B" w:tentative="1">
      <w:start w:val="1"/>
      <w:numFmt w:val="lowerRoman"/>
      <w:lvlText w:val="%9."/>
      <w:lvlJc w:val="right"/>
      <w:pPr>
        <w:ind w:left="8342" w:hanging="180"/>
      </w:pPr>
    </w:lvl>
  </w:abstractNum>
  <w:abstractNum w:abstractNumId="63">
    <w:nsid w:val="6B3466AC"/>
    <w:multiLevelType w:val="hybridMultilevel"/>
    <w:tmpl w:val="64E64EF6"/>
    <w:lvl w:ilvl="0" w:tplc="BBDC7612">
      <w:start w:val="10"/>
      <w:numFmt w:val="decimal"/>
      <w:lvlText w:val="%1."/>
      <w:lvlJc w:val="left"/>
      <w:pPr>
        <w:ind w:left="1906" w:hanging="1104"/>
      </w:pPr>
      <w:rPr>
        <w:rFonts w:ascii="Calibri" w:eastAsia="Calibri" w:hAnsi="Calibri" w:cs="Calibri" w:hint="default"/>
        <w:b/>
        <w:bCs/>
        <w:spacing w:val="-1"/>
        <w:w w:val="101"/>
        <w:sz w:val="23"/>
        <w:szCs w:val="23"/>
      </w:rPr>
    </w:lvl>
    <w:lvl w:ilvl="1" w:tplc="EDFEE264">
      <w:numFmt w:val="bullet"/>
      <w:lvlText w:val="•"/>
      <w:lvlJc w:val="left"/>
      <w:pPr>
        <w:ind w:left="2702" w:hanging="1104"/>
      </w:pPr>
      <w:rPr>
        <w:rFonts w:hint="default"/>
      </w:rPr>
    </w:lvl>
    <w:lvl w:ilvl="2" w:tplc="D898CD12">
      <w:numFmt w:val="bullet"/>
      <w:lvlText w:val="•"/>
      <w:lvlJc w:val="left"/>
      <w:pPr>
        <w:ind w:left="3505" w:hanging="1104"/>
      </w:pPr>
      <w:rPr>
        <w:rFonts w:hint="default"/>
      </w:rPr>
    </w:lvl>
    <w:lvl w:ilvl="3" w:tplc="B2BC7886">
      <w:numFmt w:val="bullet"/>
      <w:lvlText w:val="•"/>
      <w:lvlJc w:val="left"/>
      <w:pPr>
        <w:ind w:left="4307" w:hanging="1104"/>
      </w:pPr>
      <w:rPr>
        <w:rFonts w:hint="default"/>
      </w:rPr>
    </w:lvl>
    <w:lvl w:ilvl="4" w:tplc="23EC70FC">
      <w:numFmt w:val="bullet"/>
      <w:lvlText w:val="•"/>
      <w:lvlJc w:val="left"/>
      <w:pPr>
        <w:ind w:left="5110" w:hanging="1104"/>
      </w:pPr>
      <w:rPr>
        <w:rFonts w:hint="default"/>
      </w:rPr>
    </w:lvl>
    <w:lvl w:ilvl="5" w:tplc="DBF26E5E">
      <w:numFmt w:val="bullet"/>
      <w:lvlText w:val="•"/>
      <w:lvlJc w:val="left"/>
      <w:pPr>
        <w:ind w:left="5912" w:hanging="1104"/>
      </w:pPr>
      <w:rPr>
        <w:rFonts w:hint="default"/>
      </w:rPr>
    </w:lvl>
    <w:lvl w:ilvl="6" w:tplc="ABBAA9EC">
      <w:numFmt w:val="bullet"/>
      <w:lvlText w:val="•"/>
      <w:lvlJc w:val="left"/>
      <w:pPr>
        <w:ind w:left="6715" w:hanging="1104"/>
      </w:pPr>
      <w:rPr>
        <w:rFonts w:hint="default"/>
      </w:rPr>
    </w:lvl>
    <w:lvl w:ilvl="7" w:tplc="372AAA3C">
      <w:numFmt w:val="bullet"/>
      <w:lvlText w:val="•"/>
      <w:lvlJc w:val="left"/>
      <w:pPr>
        <w:ind w:left="7517" w:hanging="1104"/>
      </w:pPr>
      <w:rPr>
        <w:rFonts w:hint="default"/>
      </w:rPr>
    </w:lvl>
    <w:lvl w:ilvl="8" w:tplc="365A9D00">
      <w:numFmt w:val="bullet"/>
      <w:lvlText w:val="•"/>
      <w:lvlJc w:val="left"/>
      <w:pPr>
        <w:ind w:left="8320" w:hanging="1104"/>
      </w:pPr>
      <w:rPr>
        <w:rFonts w:hint="default"/>
      </w:rPr>
    </w:lvl>
  </w:abstractNum>
  <w:abstractNum w:abstractNumId="64">
    <w:nsid w:val="70E006F1"/>
    <w:multiLevelType w:val="hybridMultilevel"/>
    <w:tmpl w:val="F046492E"/>
    <w:lvl w:ilvl="0" w:tplc="ADFAF732">
      <w:start w:val="1"/>
      <w:numFmt w:val="lowerLetter"/>
      <w:lvlText w:val="%1)"/>
      <w:lvlJc w:val="left"/>
      <w:pPr>
        <w:ind w:left="1532" w:hanging="350"/>
      </w:pPr>
      <w:rPr>
        <w:rFonts w:ascii="Calibri" w:eastAsia="Calibri" w:hAnsi="Calibri" w:cs="Calibri" w:hint="default"/>
        <w:w w:val="102"/>
        <w:sz w:val="21"/>
        <w:szCs w:val="21"/>
      </w:rPr>
    </w:lvl>
    <w:lvl w:ilvl="1" w:tplc="03E85956">
      <w:numFmt w:val="bullet"/>
      <w:lvlText w:val=""/>
      <w:lvlJc w:val="left"/>
      <w:pPr>
        <w:ind w:left="1880" w:hanging="350"/>
      </w:pPr>
      <w:rPr>
        <w:rFonts w:ascii="Symbol" w:eastAsia="Symbol" w:hAnsi="Symbol" w:cs="Symbol" w:hint="default"/>
        <w:w w:val="102"/>
        <w:sz w:val="21"/>
        <w:szCs w:val="21"/>
      </w:rPr>
    </w:lvl>
    <w:lvl w:ilvl="2" w:tplc="CAFA8A98">
      <w:numFmt w:val="bullet"/>
      <w:lvlText w:val="•"/>
      <w:lvlJc w:val="left"/>
      <w:pPr>
        <w:ind w:left="2700" w:hanging="350"/>
      </w:pPr>
      <w:rPr>
        <w:rFonts w:hint="default"/>
      </w:rPr>
    </w:lvl>
    <w:lvl w:ilvl="3" w:tplc="65D41734">
      <w:numFmt w:val="bullet"/>
      <w:lvlText w:val="•"/>
      <w:lvlJc w:val="left"/>
      <w:pPr>
        <w:ind w:left="3521" w:hanging="350"/>
      </w:pPr>
      <w:rPr>
        <w:rFonts w:hint="default"/>
      </w:rPr>
    </w:lvl>
    <w:lvl w:ilvl="4" w:tplc="635E84C6">
      <w:numFmt w:val="bullet"/>
      <w:lvlText w:val="•"/>
      <w:lvlJc w:val="left"/>
      <w:pPr>
        <w:ind w:left="4341" w:hanging="350"/>
      </w:pPr>
      <w:rPr>
        <w:rFonts w:hint="default"/>
      </w:rPr>
    </w:lvl>
    <w:lvl w:ilvl="5" w:tplc="002CD712">
      <w:numFmt w:val="bullet"/>
      <w:lvlText w:val="•"/>
      <w:lvlJc w:val="left"/>
      <w:pPr>
        <w:ind w:left="5162" w:hanging="350"/>
      </w:pPr>
      <w:rPr>
        <w:rFonts w:hint="default"/>
      </w:rPr>
    </w:lvl>
    <w:lvl w:ilvl="6" w:tplc="481227F4">
      <w:numFmt w:val="bullet"/>
      <w:lvlText w:val="•"/>
      <w:lvlJc w:val="left"/>
      <w:pPr>
        <w:ind w:left="5982" w:hanging="350"/>
      </w:pPr>
      <w:rPr>
        <w:rFonts w:hint="default"/>
      </w:rPr>
    </w:lvl>
    <w:lvl w:ilvl="7" w:tplc="105AAD50">
      <w:numFmt w:val="bullet"/>
      <w:lvlText w:val="•"/>
      <w:lvlJc w:val="left"/>
      <w:pPr>
        <w:ind w:left="6803" w:hanging="350"/>
      </w:pPr>
      <w:rPr>
        <w:rFonts w:hint="default"/>
      </w:rPr>
    </w:lvl>
    <w:lvl w:ilvl="8" w:tplc="4BF8F096">
      <w:numFmt w:val="bullet"/>
      <w:lvlText w:val="•"/>
      <w:lvlJc w:val="left"/>
      <w:pPr>
        <w:ind w:left="7623" w:hanging="350"/>
      </w:pPr>
      <w:rPr>
        <w:rFonts w:hint="default"/>
      </w:rPr>
    </w:lvl>
  </w:abstractNum>
  <w:abstractNum w:abstractNumId="65">
    <w:nsid w:val="73A420DE"/>
    <w:multiLevelType w:val="hybridMultilevel"/>
    <w:tmpl w:val="0932FE1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>
    <w:nsid w:val="768E6B6D"/>
    <w:multiLevelType w:val="multilevel"/>
    <w:tmpl w:val="EC4A85FA"/>
    <w:lvl w:ilvl="0">
      <w:start w:val="5"/>
      <w:numFmt w:val="decimal"/>
      <w:lvlText w:val="%1"/>
      <w:lvlJc w:val="left"/>
      <w:pPr>
        <w:ind w:left="2222" w:hanging="10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22" w:hanging="10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2" w:hanging="10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2" w:hanging="1044"/>
        <w:jc w:val="right"/>
      </w:pPr>
      <w:rPr>
        <w:rFonts w:ascii="Calibri" w:eastAsia="Calibri" w:hAnsi="Calibri" w:cs="Calibri" w:hint="default"/>
        <w:b w:val="0"/>
        <w:spacing w:val="-1"/>
        <w:w w:val="102"/>
        <w:sz w:val="21"/>
        <w:szCs w:val="21"/>
      </w:rPr>
    </w:lvl>
    <w:lvl w:ilvl="4">
      <w:numFmt w:val="bullet"/>
      <w:lvlText w:val="•"/>
      <w:lvlJc w:val="left"/>
      <w:pPr>
        <w:ind w:left="5318" w:hanging="1044"/>
      </w:pPr>
      <w:rPr>
        <w:rFonts w:hint="default"/>
      </w:rPr>
    </w:lvl>
    <w:lvl w:ilvl="5">
      <w:numFmt w:val="bullet"/>
      <w:lvlText w:val="•"/>
      <w:lvlJc w:val="left"/>
      <w:pPr>
        <w:ind w:left="6092" w:hanging="1044"/>
      </w:pPr>
      <w:rPr>
        <w:rFonts w:hint="default"/>
      </w:rPr>
    </w:lvl>
    <w:lvl w:ilvl="6">
      <w:numFmt w:val="bullet"/>
      <w:lvlText w:val="•"/>
      <w:lvlJc w:val="left"/>
      <w:pPr>
        <w:ind w:left="6867" w:hanging="1044"/>
      </w:pPr>
      <w:rPr>
        <w:rFonts w:hint="default"/>
      </w:rPr>
    </w:lvl>
    <w:lvl w:ilvl="7">
      <w:numFmt w:val="bullet"/>
      <w:lvlText w:val="•"/>
      <w:lvlJc w:val="left"/>
      <w:pPr>
        <w:ind w:left="7641" w:hanging="1044"/>
      </w:pPr>
      <w:rPr>
        <w:rFonts w:hint="default"/>
      </w:rPr>
    </w:lvl>
    <w:lvl w:ilvl="8">
      <w:numFmt w:val="bullet"/>
      <w:lvlText w:val="•"/>
      <w:lvlJc w:val="left"/>
      <w:pPr>
        <w:ind w:left="8416" w:hanging="1044"/>
      </w:pPr>
      <w:rPr>
        <w:rFonts w:hint="default"/>
      </w:rPr>
    </w:lvl>
  </w:abstractNum>
  <w:abstractNum w:abstractNumId="67">
    <w:nsid w:val="79102A59"/>
    <w:multiLevelType w:val="multilevel"/>
    <w:tmpl w:val="17E871F4"/>
    <w:numStyleLink w:val="Styl1"/>
  </w:abstractNum>
  <w:abstractNum w:abstractNumId="68">
    <w:nsid w:val="79994602"/>
    <w:multiLevelType w:val="hybridMultilevel"/>
    <w:tmpl w:val="DA2C8256"/>
    <w:lvl w:ilvl="0" w:tplc="AD005644">
      <w:start w:val="1"/>
      <w:numFmt w:val="lowerLetter"/>
      <w:lvlText w:val="%1)"/>
      <w:lvlJc w:val="left"/>
      <w:pPr>
        <w:ind w:left="1246" w:hanging="350"/>
      </w:pPr>
      <w:rPr>
        <w:rFonts w:ascii="Calibri" w:eastAsia="Calibri" w:hAnsi="Calibri" w:cs="Calibri" w:hint="default"/>
        <w:spacing w:val="-3"/>
        <w:w w:val="102"/>
        <w:sz w:val="21"/>
        <w:szCs w:val="21"/>
      </w:rPr>
    </w:lvl>
    <w:lvl w:ilvl="1" w:tplc="CA5E1218">
      <w:numFmt w:val="bullet"/>
      <w:lvlText w:val="•"/>
      <w:lvlJc w:val="left"/>
      <w:pPr>
        <w:ind w:left="2042" w:hanging="350"/>
      </w:pPr>
      <w:rPr>
        <w:rFonts w:hint="default"/>
      </w:rPr>
    </w:lvl>
    <w:lvl w:ilvl="2" w:tplc="81948222">
      <w:numFmt w:val="bullet"/>
      <w:lvlText w:val="•"/>
      <w:lvlJc w:val="left"/>
      <w:pPr>
        <w:ind w:left="2845" w:hanging="350"/>
      </w:pPr>
      <w:rPr>
        <w:rFonts w:hint="default"/>
      </w:rPr>
    </w:lvl>
    <w:lvl w:ilvl="3" w:tplc="DEE82CA0">
      <w:numFmt w:val="bullet"/>
      <w:lvlText w:val="•"/>
      <w:lvlJc w:val="left"/>
      <w:pPr>
        <w:ind w:left="3647" w:hanging="350"/>
      </w:pPr>
      <w:rPr>
        <w:rFonts w:hint="default"/>
      </w:rPr>
    </w:lvl>
    <w:lvl w:ilvl="4" w:tplc="6CF68460">
      <w:numFmt w:val="bullet"/>
      <w:lvlText w:val="•"/>
      <w:lvlJc w:val="left"/>
      <w:pPr>
        <w:ind w:left="4450" w:hanging="350"/>
      </w:pPr>
      <w:rPr>
        <w:rFonts w:hint="default"/>
      </w:rPr>
    </w:lvl>
    <w:lvl w:ilvl="5" w:tplc="CC4C1F0C">
      <w:numFmt w:val="bullet"/>
      <w:lvlText w:val="•"/>
      <w:lvlJc w:val="left"/>
      <w:pPr>
        <w:ind w:left="5252" w:hanging="350"/>
      </w:pPr>
      <w:rPr>
        <w:rFonts w:hint="default"/>
      </w:rPr>
    </w:lvl>
    <w:lvl w:ilvl="6" w:tplc="82EC1B58">
      <w:numFmt w:val="bullet"/>
      <w:lvlText w:val="•"/>
      <w:lvlJc w:val="left"/>
      <w:pPr>
        <w:ind w:left="6055" w:hanging="350"/>
      </w:pPr>
      <w:rPr>
        <w:rFonts w:hint="default"/>
      </w:rPr>
    </w:lvl>
    <w:lvl w:ilvl="7" w:tplc="7F06B068">
      <w:numFmt w:val="bullet"/>
      <w:lvlText w:val="•"/>
      <w:lvlJc w:val="left"/>
      <w:pPr>
        <w:ind w:left="6857" w:hanging="350"/>
      </w:pPr>
      <w:rPr>
        <w:rFonts w:hint="default"/>
      </w:rPr>
    </w:lvl>
    <w:lvl w:ilvl="8" w:tplc="0C28A554">
      <w:numFmt w:val="bullet"/>
      <w:lvlText w:val="•"/>
      <w:lvlJc w:val="left"/>
      <w:pPr>
        <w:ind w:left="7660" w:hanging="350"/>
      </w:pPr>
      <w:rPr>
        <w:rFonts w:hint="default"/>
      </w:rPr>
    </w:lvl>
  </w:abstractNum>
  <w:abstractNum w:abstractNumId="69">
    <w:nsid w:val="7BF1273C"/>
    <w:multiLevelType w:val="hybridMultilevel"/>
    <w:tmpl w:val="C37E2C92"/>
    <w:lvl w:ilvl="0" w:tplc="5C8A9566">
      <w:start w:val="1"/>
      <w:numFmt w:val="decimal"/>
      <w:lvlText w:val="%1."/>
      <w:lvlJc w:val="left"/>
      <w:pPr>
        <w:ind w:left="1246" w:hanging="415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1" w:tplc="19703BEA">
      <w:start w:val="1"/>
      <w:numFmt w:val="lowerLetter"/>
      <w:lvlText w:val="%2)"/>
      <w:lvlJc w:val="left"/>
      <w:pPr>
        <w:ind w:left="1461" w:hanging="216"/>
      </w:pPr>
      <w:rPr>
        <w:rFonts w:ascii="Calibri" w:eastAsia="Calibri" w:hAnsi="Calibri" w:cs="Calibri" w:hint="default"/>
        <w:spacing w:val="-1"/>
        <w:w w:val="102"/>
        <w:sz w:val="21"/>
        <w:szCs w:val="21"/>
      </w:rPr>
    </w:lvl>
    <w:lvl w:ilvl="2" w:tplc="D1A4FC38">
      <w:numFmt w:val="bullet"/>
      <w:lvlText w:val="•"/>
      <w:lvlJc w:val="left"/>
      <w:pPr>
        <w:ind w:left="2327" w:hanging="216"/>
      </w:pPr>
      <w:rPr>
        <w:rFonts w:hint="default"/>
      </w:rPr>
    </w:lvl>
    <w:lvl w:ilvl="3" w:tplc="91260838">
      <w:numFmt w:val="bullet"/>
      <w:lvlText w:val="•"/>
      <w:lvlJc w:val="left"/>
      <w:pPr>
        <w:ind w:left="3194" w:hanging="216"/>
      </w:pPr>
      <w:rPr>
        <w:rFonts w:hint="default"/>
      </w:rPr>
    </w:lvl>
    <w:lvl w:ilvl="4" w:tplc="C5921474">
      <w:numFmt w:val="bullet"/>
      <w:lvlText w:val="•"/>
      <w:lvlJc w:val="left"/>
      <w:pPr>
        <w:ind w:left="4061" w:hanging="216"/>
      </w:pPr>
      <w:rPr>
        <w:rFonts w:hint="default"/>
      </w:rPr>
    </w:lvl>
    <w:lvl w:ilvl="5" w:tplc="2CC25F9E">
      <w:numFmt w:val="bullet"/>
      <w:lvlText w:val="•"/>
      <w:lvlJc w:val="left"/>
      <w:pPr>
        <w:ind w:left="4928" w:hanging="216"/>
      </w:pPr>
      <w:rPr>
        <w:rFonts w:hint="default"/>
      </w:rPr>
    </w:lvl>
    <w:lvl w:ilvl="6" w:tplc="C810A3AC">
      <w:numFmt w:val="bullet"/>
      <w:lvlText w:val="•"/>
      <w:lvlJc w:val="left"/>
      <w:pPr>
        <w:ind w:left="5796" w:hanging="216"/>
      </w:pPr>
      <w:rPr>
        <w:rFonts w:hint="default"/>
      </w:rPr>
    </w:lvl>
    <w:lvl w:ilvl="7" w:tplc="9B78CD82">
      <w:numFmt w:val="bullet"/>
      <w:lvlText w:val="•"/>
      <w:lvlJc w:val="left"/>
      <w:pPr>
        <w:ind w:left="6663" w:hanging="216"/>
      </w:pPr>
      <w:rPr>
        <w:rFonts w:hint="default"/>
      </w:rPr>
    </w:lvl>
    <w:lvl w:ilvl="8" w:tplc="866657CA">
      <w:numFmt w:val="bullet"/>
      <w:lvlText w:val="•"/>
      <w:lvlJc w:val="left"/>
      <w:pPr>
        <w:ind w:left="7530" w:hanging="216"/>
      </w:pPr>
      <w:rPr>
        <w:rFonts w:hint="default"/>
      </w:rPr>
    </w:lvl>
  </w:abstractNum>
  <w:abstractNum w:abstractNumId="70">
    <w:nsid w:val="7E5A105E"/>
    <w:multiLevelType w:val="hybridMultilevel"/>
    <w:tmpl w:val="BCB26850"/>
    <w:lvl w:ilvl="0" w:tplc="973EC1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8"/>
  </w:num>
  <w:num w:numId="3">
    <w:abstractNumId w:val="2"/>
  </w:num>
  <w:num w:numId="4">
    <w:abstractNumId w:val="44"/>
  </w:num>
  <w:num w:numId="5">
    <w:abstractNumId w:val="46"/>
  </w:num>
  <w:num w:numId="6">
    <w:abstractNumId w:val="1"/>
  </w:num>
  <w:num w:numId="7">
    <w:abstractNumId w:val="25"/>
  </w:num>
  <w:num w:numId="8">
    <w:abstractNumId w:val="57"/>
  </w:num>
  <w:num w:numId="9">
    <w:abstractNumId w:val="18"/>
  </w:num>
  <w:num w:numId="10">
    <w:abstractNumId w:val="32"/>
  </w:num>
  <w:num w:numId="11">
    <w:abstractNumId w:val="60"/>
  </w:num>
  <w:num w:numId="12">
    <w:abstractNumId w:val="41"/>
  </w:num>
  <w:num w:numId="13">
    <w:abstractNumId w:val="33"/>
  </w:num>
  <w:num w:numId="14">
    <w:abstractNumId w:val="31"/>
  </w:num>
  <w:num w:numId="15">
    <w:abstractNumId w:val="12"/>
  </w:num>
  <w:num w:numId="16">
    <w:abstractNumId w:val="56"/>
  </w:num>
  <w:num w:numId="17">
    <w:abstractNumId w:val="17"/>
  </w:num>
  <w:num w:numId="18">
    <w:abstractNumId w:val="10"/>
  </w:num>
  <w:num w:numId="19">
    <w:abstractNumId w:val="36"/>
  </w:num>
  <w:num w:numId="20">
    <w:abstractNumId w:val="27"/>
  </w:num>
  <w:num w:numId="21">
    <w:abstractNumId w:val="69"/>
  </w:num>
  <w:num w:numId="22">
    <w:abstractNumId w:val="23"/>
  </w:num>
  <w:num w:numId="23">
    <w:abstractNumId w:val="66"/>
  </w:num>
  <w:num w:numId="24">
    <w:abstractNumId w:val="21"/>
  </w:num>
  <w:num w:numId="25">
    <w:abstractNumId w:val="30"/>
  </w:num>
  <w:num w:numId="26">
    <w:abstractNumId w:val="59"/>
  </w:num>
  <w:num w:numId="27">
    <w:abstractNumId w:val="8"/>
  </w:num>
  <w:num w:numId="28">
    <w:abstractNumId w:val="61"/>
  </w:num>
  <w:num w:numId="29">
    <w:abstractNumId w:val="29"/>
  </w:num>
  <w:num w:numId="30">
    <w:abstractNumId w:val="53"/>
  </w:num>
  <w:num w:numId="31">
    <w:abstractNumId w:val="19"/>
  </w:num>
  <w:num w:numId="32">
    <w:abstractNumId w:val="68"/>
  </w:num>
  <w:num w:numId="33">
    <w:abstractNumId w:val="20"/>
  </w:num>
  <w:num w:numId="34">
    <w:abstractNumId w:val="58"/>
  </w:num>
  <w:num w:numId="35">
    <w:abstractNumId w:val="54"/>
  </w:num>
  <w:num w:numId="36">
    <w:abstractNumId w:val="62"/>
  </w:num>
  <w:num w:numId="37">
    <w:abstractNumId w:val="35"/>
  </w:num>
  <w:num w:numId="38">
    <w:abstractNumId w:val="55"/>
  </w:num>
  <w:num w:numId="39">
    <w:abstractNumId w:val="38"/>
  </w:num>
  <w:num w:numId="40">
    <w:abstractNumId w:val="67"/>
  </w:num>
  <w:num w:numId="41">
    <w:abstractNumId w:val="51"/>
  </w:num>
  <w:num w:numId="42">
    <w:abstractNumId w:val="40"/>
  </w:num>
  <w:num w:numId="43">
    <w:abstractNumId w:val="15"/>
  </w:num>
  <w:num w:numId="44">
    <w:abstractNumId w:val="65"/>
  </w:num>
  <w:num w:numId="45">
    <w:abstractNumId w:val="43"/>
  </w:num>
  <w:num w:numId="46">
    <w:abstractNumId w:val="7"/>
  </w:num>
  <w:num w:numId="47">
    <w:abstractNumId w:val="22"/>
  </w:num>
  <w:num w:numId="48">
    <w:abstractNumId w:val="5"/>
  </w:num>
  <w:num w:numId="49">
    <w:abstractNumId w:val="50"/>
  </w:num>
  <w:num w:numId="50">
    <w:abstractNumId w:val="64"/>
  </w:num>
  <w:num w:numId="51">
    <w:abstractNumId w:val="49"/>
  </w:num>
  <w:num w:numId="52">
    <w:abstractNumId w:val="42"/>
  </w:num>
  <w:num w:numId="53">
    <w:abstractNumId w:val="13"/>
  </w:num>
  <w:num w:numId="54">
    <w:abstractNumId w:val="45"/>
  </w:num>
  <w:num w:numId="55">
    <w:abstractNumId w:val="6"/>
  </w:num>
  <w:num w:numId="56">
    <w:abstractNumId w:val="9"/>
  </w:num>
  <w:num w:numId="57">
    <w:abstractNumId w:val="3"/>
  </w:num>
  <w:num w:numId="58">
    <w:abstractNumId w:val="14"/>
  </w:num>
  <w:num w:numId="59">
    <w:abstractNumId w:val="4"/>
  </w:num>
  <w:num w:numId="60">
    <w:abstractNumId w:val="26"/>
  </w:num>
  <w:num w:numId="61">
    <w:abstractNumId w:val="39"/>
  </w:num>
  <w:num w:numId="62">
    <w:abstractNumId w:val="63"/>
  </w:num>
  <w:num w:numId="63">
    <w:abstractNumId w:val="52"/>
  </w:num>
  <w:num w:numId="64">
    <w:abstractNumId w:val="16"/>
  </w:num>
  <w:num w:numId="65">
    <w:abstractNumId w:val="37"/>
  </w:num>
  <w:num w:numId="66">
    <w:abstractNumId w:val="48"/>
  </w:num>
  <w:num w:numId="6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1"/>
  </w:num>
  <w:num w:numId="69">
    <w:abstractNumId w:val="47"/>
  </w:num>
  <w:num w:numId="70">
    <w:abstractNumId w:val="24"/>
  </w:num>
  <w:num w:numId="71">
    <w:abstractNumId w:val="7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448"/>
    <w:rsid w:val="000000FA"/>
    <w:rsid w:val="000007E1"/>
    <w:rsid w:val="0000086C"/>
    <w:rsid w:val="00002409"/>
    <w:rsid w:val="0000332C"/>
    <w:rsid w:val="0000381F"/>
    <w:rsid w:val="00004492"/>
    <w:rsid w:val="00005418"/>
    <w:rsid w:val="0000558E"/>
    <w:rsid w:val="000073A9"/>
    <w:rsid w:val="0001446B"/>
    <w:rsid w:val="000159CB"/>
    <w:rsid w:val="00017A54"/>
    <w:rsid w:val="00021AE3"/>
    <w:rsid w:val="00025DAE"/>
    <w:rsid w:val="00030D9F"/>
    <w:rsid w:val="00034C38"/>
    <w:rsid w:val="00036B9F"/>
    <w:rsid w:val="000379A8"/>
    <w:rsid w:val="00040C94"/>
    <w:rsid w:val="00041292"/>
    <w:rsid w:val="000430D4"/>
    <w:rsid w:val="000442F2"/>
    <w:rsid w:val="00044CCC"/>
    <w:rsid w:val="00045D3E"/>
    <w:rsid w:val="00046AC6"/>
    <w:rsid w:val="0005414E"/>
    <w:rsid w:val="00054D6E"/>
    <w:rsid w:val="000556BD"/>
    <w:rsid w:val="00055B3B"/>
    <w:rsid w:val="0005706F"/>
    <w:rsid w:val="00057E61"/>
    <w:rsid w:val="000609C9"/>
    <w:rsid w:val="00062348"/>
    <w:rsid w:val="00062C6E"/>
    <w:rsid w:val="000644EF"/>
    <w:rsid w:val="00065E3E"/>
    <w:rsid w:val="0006694F"/>
    <w:rsid w:val="0007191E"/>
    <w:rsid w:val="00082165"/>
    <w:rsid w:val="00087A46"/>
    <w:rsid w:val="000912EF"/>
    <w:rsid w:val="00092A76"/>
    <w:rsid w:val="000A50CD"/>
    <w:rsid w:val="000A5437"/>
    <w:rsid w:val="000A7BB4"/>
    <w:rsid w:val="000B08A2"/>
    <w:rsid w:val="000B233E"/>
    <w:rsid w:val="000B495F"/>
    <w:rsid w:val="000B6B49"/>
    <w:rsid w:val="000C33DE"/>
    <w:rsid w:val="000C4195"/>
    <w:rsid w:val="000C5C96"/>
    <w:rsid w:val="000C7F37"/>
    <w:rsid w:val="000D304F"/>
    <w:rsid w:val="000D5017"/>
    <w:rsid w:val="000D5E14"/>
    <w:rsid w:val="000D7BBD"/>
    <w:rsid w:val="000E0F77"/>
    <w:rsid w:val="000E1718"/>
    <w:rsid w:val="000E1A4F"/>
    <w:rsid w:val="000E56A6"/>
    <w:rsid w:val="000F2922"/>
    <w:rsid w:val="000F2B62"/>
    <w:rsid w:val="000F3B4C"/>
    <w:rsid w:val="000F42DB"/>
    <w:rsid w:val="000F51F8"/>
    <w:rsid w:val="000F5C4E"/>
    <w:rsid w:val="00105E38"/>
    <w:rsid w:val="00106882"/>
    <w:rsid w:val="00113621"/>
    <w:rsid w:val="0011395E"/>
    <w:rsid w:val="00113AAA"/>
    <w:rsid w:val="001158B7"/>
    <w:rsid w:val="00115C28"/>
    <w:rsid w:val="001176E6"/>
    <w:rsid w:val="00117848"/>
    <w:rsid w:val="001214E3"/>
    <w:rsid w:val="001412CE"/>
    <w:rsid w:val="001431FC"/>
    <w:rsid w:val="00143494"/>
    <w:rsid w:val="00146ADA"/>
    <w:rsid w:val="00147D38"/>
    <w:rsid w:val="00150095"/>
    <w:rsid w:val="0015104C"/>
    <w:rsid w:val="001522C5"/>
    <w:rsid w:val="00154F23"/>
    <w:rsid w:val="00156557"/>
    <w:rsid w:val="00157144"/>
    <w:rsid w:val="0017067F"/>
    <w:rsid w:val="00172DB9"/>
    <w:rsid w:val="00175370"/>
    <w:rsid w:val="001764CF"/>
    <w:rsid w:val="00177384"/>
    <w:rsid w:val="00182CD1"/>
    <w:rsid w:val="0019379F"/>
    <w:rsid w:val="00195008"/>
    <w:rsid w:val="00196644"/>
    <w:rsid w:val="001A2276"/>
    <w:rsid w:val="001A3EC0"/>
    <w:rsid w:val="001A6388"/>
    <w:rsid w:val="001B0126"/>
    <w:rsid w:val="001B0216"/>
    <w:rsid w:val="001B1EF8"/>
    <w:rsid w:val="001C0CA8"/>
    <w:rsid w:val="001C78CA"/>
    <w:rsid w:val="001D59A6"/>
    <w:rsid w:val="001D64E6"/>
    <w:rsid w:val="001E0448"/>
    <w:rsid w:val="001E344D"/>
    <w:rsid w:val="001E37C2"/>
    <w:rsid w:val="001E7E16"/>
    <w:rsid w:val="001F0761"/>
    <w:rsid w:val="001F1A5F"/>
    <w:rsid w:val="001F4295"/>
    <w:rsid w:val="001F5C6D"/>
    <w:rsid w:val="00204BFB"/>
    <w:rsid w:val="002056DB"/>
    <w:rsid w:val="0020623B"/>
    <w:rsid w:val="00207CE8"/>
    <w:rsid w:val="00214A33"/>
    <w:rsid w:val="00217BD1"/>
    <w:rsid w:val="0022146F"/>
    <w:rsid w:val="00223409"/>
    <w:rsid w:val="00224572"/>
    <w:rsid w:val="00224F6F"/>
    <w:rsid w:val="002269C2"/>
    <w:rsid w:val="00227D59"/>
    <w:rsid w:val="00230602"/>
    <w:rsid w:val="00231252"/>
    <w:rsid w:val="00231895"/>
    <w:rsid w:val="00236E00"/>
    <w:rsid w:val="00237900"/>
    <w:rsid w:val="00240D24"/>
    <w:rsid w:val="002531B3"/>
    <w:rsid w:val="0025431A"/>
    <w:rsid w:val="00254957"/>
    <w:rsid w:val="0025563A"/>
    <w:rsid w:val="002565C6"/>
    <w:rsid w:val="002569B9"/>
    <w:rsid w:val="002624D2"/>
    <w:rsid w:val="002679AB"/>
    <w:rsid w:val="0027073A"/>
    <w:rsid w:val="00270E56"/>
    <w:rsid w:val="002807B8"/>
    <w:rsid w:val="00281816"/>
    <w:rsid w:val="0028383E"/>
    <w:rsid w:val="00285F1A"/>
    <w:rsid w:val="0028789A"/>
    <w:rsid w:val="002917A7"/>
    <w:rsid w:val="002951C0"/>
    <w:rsid w:val="002A06E2"/>
    <w:rsid w:val="002A14D4"/>
    <w:rsid w:val="002A77AC"/>
    <w:rsid w:val="002A7CE0"/>
    <w:rsid w:val="002B3C02"/>
    <w:rsid w:val="002B54F8"/>
    <w:rsid w:val="002C0260"/>
    <w:rsid w:val="002C3415"/>
    <w:rsid w:val="002C4752"/>
    <w:rsid w:val="002C61AD"/>
    <w:rsid w:val="002D47B9"/>
    <w:rsid w:val="002D4FEE"/>
    <w:rsid w:val="002D704D"/>
    <w:rsid w:val="002D7179"/>
    <w:rsid w:val="002E1D05"/>
    <w:rsid w:val="002E6185"/>
    <w:rsid w:val="002E6D81"/>
    <w:rsid w:val="002E6E7C"/>
    <w:rsid w:val="002F161C"/>
    <w:rsid w:val="002F5665"/>
    <w:rsid w:val="00302EFD"/>
    <w:rsid w:val="0030572F"/>
    <w:rsid w:val="00310A9E"/>
    <w:rsid w:val="0031220D"/>
    <w:rsid w:val="00316EC4"/>
    <w:rsid w:val="003235E4"/>
    <w:rsid w:val="003250F9"/>
    <w:rsid w:val="00331325"/>
    <w:rsid w:val="00331C22"/>
    <w:rsid w:val="00332EF7"/>
    <w:rsid w:val="00336F87"/>
    <w:rsid w:val="00337AE1"/>
    <w:rsid w:val="003442CF"/>
    <w:rsid w:val="00344D7F"/>
    <w:rsid w:val="00347221"/>
    <w:rsid w:val="00347C2A"/>
    <w:rsid w:val="0035076B"/>
    <w:rsid w:val="00352E34"/>
    <w:rsid w:val="003546DF"/>
    <w:rsid w:val="0035553F"/>
    <w:rsid w:val="00356DFC"/>
    <w:rsid w:val="003577BC"/>
    <w:rsid w:val="0036041F"/>
    <w:rsid w:val="00366167"/>
    <w:rsid w:val="00366815"/>
    <w:rsid w:val="003700A5"/>
    <w:rsid w:val="00370E43"/>
    <w:rsid w:val="00376FE2"/>
    <w:rsid w:val="00377622"/>
    <w:rsid w:val="003776D1"/>
    <w:rsid w:val="00382E56"/>
    <w:rsid w:val="00382F10"/>
    <w:rsid w:val="00383282"/>
    <w:rsid w:val="00385095"/>
    <w:rsid w:val="003851A5"/>
    <w:rsid w:val="00393F48"/>
    <w:rsid w:val="003974CF"/>
    <w:rsid w:val="003A14EC"/>
    <w:rsid w:val="003A1E62"/>
    <w:rsid w:val="003A2A92"/>
    <w:rsid w:val="003A305A"/>
    <w:rsid w:val="003A48B6"/>
    <w:rsid w:val="003B204F"/>
    <w:rsid w:val="003B2D53"/>
    <w:rsid w:val="003B42C9"/>
    <w:rsid w:val="003B5426"/>
    <w:rsid w:val="003B5F12"/>
    <w:rsid w:val="003B7863"/>
    <w:rsid w:val="003C03CD"/>
    <w:rsid w:val="003C31C9"/>
    <w:rsid w:val="003D07BB"/>
    <w:rsid w:val="003D1AA9"/>
    <w:rsid w:val="003D7A92"/>
    <w:rsid w:val="003E121B"/>
    <w:rsid w:val="003E38AA"/>
    <w:rsid w:val="003F0929"/>
    <w:rsid w:val="003F3950"/>
    <w:rsid w:val="003F7776"/>
    <w:rsid w:val="004009A0"/>
    <w:rsid w:val="00400D1C"/>
    <w:rsid w:val="004025B0"/>
    <w:rsid w:val="0040613C"/>
    <w:rsid w:val="0041302C"/>
    <w:rsid w:val="004142F9"/>
    <w:rsid w:val="0041629F"/>
    <w:rsid w:val="00422FA3"/>
    <w:rsid w:val="00425B6F"/>
    <w:rsid w:val="0043204B"/>
    <w:rsid w:val="004325EE"/>
    <w:rsid w:val="004351D5"/>
    <w:rsid w:val="00437121"/>
    <w:rsid w:val="00440998"/>
    <w:rsid w:val="00441ACA"/>
    <w:rsid w:val="004460DF"/>
    <w:rsid w:val="0044700E"/>
    <w:rsid w:val="00447BD3"/>
    <w:rsid w:val="00452784"/>
    <w:rsid w:val="00453388"/>
    <w:rsid w:val="00455176"/>
    <w:rsid w:val="004559A7"/>
    <w:rsid w:val="00461225"/>
    <w:rsid w:val="00463703"/>
    <w:rsid w:val="00463A6F"/>
    <w:rsid w:val="00466F97"/>
    <w:rsid w:val="00470613"/>
    <w:rsid w:val="00471384"/>
    <w:rsid w:val="00472069"/>
    <w:rsid w:val="0047238B"/>
    <w:rsid w:val="00472B08"/>
    <w:rsid w:val="00473C1E"/>
    <w:rsid w:val="00476F5F"/>
    <w:rsid w:val="004845BF"/>
    <w:rsid w:val="00485D5E"/>
    <w:rsid w:val="00486B51"/>
    <w:rsid w:val="00487355"/>
    <w:rsid w:val="00492822"/>
    <w:rsid w:val="00492A63"/>
    <w:rsid w:val="00493D62"/>
    <w:rsid w:val="00494B71"/>
    <w:rsid w:val="00497701"/>
    <w:rsid w:val="004A05D0"/>
    <w:rsid w:val="004A0700"/>
    <w:rsid w:val="004A1B88"/>
    <w:rsid w:val="004A2754"/>
    <w:rsid w:val="004A58DF"/>
    <w:rsid w:val="004A5C10"/>
    <w:rsid w:val="004A5F7D"/>
    <w:rsid w:val="004B34BF"/>
    <w:rsid w:val="004C220E"/>
    <w:rsid w:val="004D0D03"/>
    <w:rsid w:val="004E2119"/>
    <w:rsid w:val="004E61B3"/>
    <w:rsid w:val="004F220D"/>
    <w:rsid w:val="004F25A5"/>
    <w:rsid w:val="004F5016"/>
    <w:rsid w:val="004F5467"/>
    <w:rsid w:val="00500DDD"/>
    <w:rsid w:val="00502559"/>
    <w:rsid w:val="00502D65"/>
    <w:rsid w:val="0050732F"/>
    <w:rsid w:val="00507686"/>
    <w:rsid w:val="00514A29"/>
    <w:rsid w:val="00521C13"/>
    <w:rsid w:val="00521C8C"/>
    <w:rsid w:val="00522C3B"/>
    <w:rsid w:val="00532F07"/>
    <w:rsid w:val="0054056F"/>
    <w:rsid w:val="00541062"/>
    <w:rsid w:val="00541176"/>
    <w:rsid w:val="0054203F"/>
    <w:rsid w:val="00543404"/>
    <w:rsid w:val="005454CD"/>
    <w:rsid w:val="005537C7"/>
    <w:rsid w:val="005561A7"/>
    <w:rsid w:val="005579BC"/>
    <w:rsid w:val="005608A9"/>
    <w:rsid w:val="00563726"/>
    <w:rsid w:val="00565165"/>
    <w:rsid w:val="005676EB"/>
    <w:rsid w:val="0057279F"/>
    <w:rsid w:val="00573A06"/>
    <w:rsid w:val="00573B59"/>
    <w:rsid w:val="00576725"/>
    <w:rsid w:val="00580897"/>
    <w:rsid w:val="0058098F"/>
    <w:rsid w:val="00582840"/>
    <w:rsid w:val="00583167"/>
    <w:rsid w:val="00590B0C"/>
    <w:rsid w:val="00595A4B"/>
    <w:rsid w:val="00595D34"/>
    <w:rsid w:val="00596B49"/>
    <w:rsid w:val="00597367"/>
    <w:rsid w:val="005A1095"/>
    <w:rsid w:val="005A75FC"/>
    <w:rsid w:val="005B218E"/>
    <w:rsid w:val="005B412E"/>
    <w:rsid w:val="005B4529"/>
    <w:rsid w:val="005B4CC5"/>
    <w:rsid w:val="005B6CF9"/>
    <w:rsid w:val="005C1AB7"/>
    <w:rsid w:val="005C27DA"/>
    <w:rsid w:val="005C2FA0"/>
    <w:rsid w:val="005C3CD9"/>
    <w:rsid w:val="005C3DBD"/>
    <w:rsid w:val="005C688D"/>
    <w:rsid w:val="005D014F"/>
    <w:rsid w:val="005D080F"/>
    <w:rsid w:val="005D167A"/>
    <w:rsid w:val="005D1B1A"/>
    <w:rsid w:val="005D2A05"/>
    <w:rsid w:val="005D4365"/>
    <w:rsid w:val="005D597A"/>
    <w:rsid w:val="005D6FB4"/>
    <w:rsid w:val="005D7C04"/>
    <w:rsid w:val="005F5E53"/>
    <w:rsid w:val="005F748E"/>
    <w:rsid w:val="0060162A"/>
    <w:rsid w:val="00602DC4"/>
    <w:rsid w:val="00603E79"/>
    <w:rsid w:val="00606851"/>
    <w:rsid w:val="00611F9D"/>
    <w:rsid w:val="006131D5"/>
    <w:rsid w:val="00613D3F"/>
    <w:rsid w:val="00615077"/>
    <w:rsid w:val="006238D3"/>
    <w:rsid w:val="00624E8C"/>
    <w:rsid w:val="006320F2"/>
    <w:rsid w:val="00633CE0"/>
    <w:rsid w:val="00640FAC"/>
    <w:rsid w:val="00645B24"/>
    <w:rsid w:val="00646F29"/>
    <w:rsid w:val="00647188"/>
    <w:rsid w:val="00650123"/>
    <w:rsid w:val="006504C7"/>
    <w:rsid w:val="00651DD5"/>
    <w:rsid w:val="006536FB"/>
    <w:rsid w:val="00654341"/>
    <w:rsid w:val="0065530E"/>
    <w:rsid w:val="00655706"/>
    <w:rsid w:val="00655914"/>
    <w:rsid w:val="00656669"/>
    <w:rsid w:val="0066661F"/>
    <w:rsid w:val="00675BF0"/>
    <w:rsid w:val="00680A09"/>
    <w:rsid w:val="00683D64"/>
    <w:rsid w:val="00686499"/>
    <w:rsid w:val="00690FB3"/>
    <w:rsid w:val="00694248"/>
    <w:rsid w:val="006966C4"/>
    <w:rsid w:val="00696BD5"/>
    <w:rsid w:val="006A1F04"/>
    <w:rsid w:val="006A38C7"/>
    <w:rsid w:val="006B2A0D"/>
    <w:rsid w:val="006B4B46"/>
    <w:rsid w:val="006B723D"/>
    <w:rsid w:val="006C460C"/>
    <w:rsid w:val="006C5DB8"/>
    <w:rsid w:val="006D04B5"/>
    <w:rsid w:val="006D2236"/>
    <w:rsid w:val="006E07D1"/>
    <w:rsid w:val="006E4BE0"/>
    <w:rsid w:val="006F188B"/>
    <w:rsid w:val="006F1DA6"/>
    <w:rsid w:val="006F6FA2"/>
    <w:rsid w:val="006F7AEE"/>
    <w:rsid w:val="00706EA6"/>
    <w:rsid w:val="00710CEB"/>
    <w:rsid w:val="007122E1"/>
    <w:rsid w:val="00716D20"/>
    <w:rsid w:val="00720C0E"/>
    <w:rsid w:val="007213A0"/>
    <w:rsid w:val="007231DB"/>
    <w:rsid w:val="007246C0"/>
    <w:rsid w:val="00730BF0"/>
    <w:rsid w:val="007327A4"/>
    <w:rsid w:val="00733834"/>
    <w:rsid w:val="00736BD1"/>
    <w:rsid w:val="00747EC4"/>
    <w:rsid w:val="007511D5"/>
    <w:rsid w:val="00751C33"/>
    <w:rsid w:val="00752C37"/>
    <w:rsid w:val="007544FE"/>
    <w:rsid w:val="00755038"/>
    <w:rsid w:val="007636AA"/>
    <w:rsid w:val="00763E7C"/>
    <w:rsid w:val="0076685F"/>
    <w:rsid w:val="00770DA6"/>
    <w:rsid w:val="00771533"/>
    <w:rsid w:val="0077387A"/>
    <w:rsid w:val="00775D72"/>
    <w:rsid w:val="00776E4E"/>
    <w:rsid w:val="007861DA"/>
    <w:rsid w:val="00793153"/>
    <w:rsid w:val="00793AD2"/>
    <w:rsid w:val="007A0D13"/>
    <w:rsid w:val="007A7279"/>
    <w:rsid w:val="007B2B12"/>
    <w:rsid w:val="007B329B"/>
    <w:rsid w:val="007B3924"/>
    <w:rsid w:val="007B4A6D"/>
    <w:rsid w:val="007B5203"/>
    <w:rsid w:val="007B6F51"/>
    <w:rsid w:val="007B7F15"/>
    <w:rsid w:val="007C11A9"/>
    <w:rsid w:val="007C1F16"/>
    <w:rsid w:val="007C25BB"/>
    <w:rsid w:val="007D2966"/>
    <w:rsid w:val="007D2C79"/>
    <w:rsid w:val="007D39C3"/>
    <w:rsid w:val="007D5E4A"/>
    <w:rsid w:val="007D7F5D"/>
    <w:rsid w:val="007E16BA"/>
    <w:rsid w:val="007E39DE"/>
    <w:rsid w:val="007E3FF2"/>
    <w:rsid w:val="007E465F"/>
    <w:rsid w:val="007E4777"/>
    <w:rsid w:val="007F0B52"/>
    <w:rsid w:val="007F1A8F"/>
    <w:rsid w:val="007F27BF"/>
    <w:rsid w:val="007F2F64"/>
    <w:rsid w:val="007F3468"/>
    <w:rsid w:val="007F4CF9"/>
    <w:rsid w:val="007F4FF5"/>
    <w:rsid w:val="007F5233"/>
    <w:rsid w:val="00800008"/>
    <w:rsid w:val="008037F0"/>
    <w:rsid w:val="00803D6A"/>
    <w:rsid w:val="00807BF6"/>
    <w:rsid w:val="008128B5"/>
    <w:rsid w:val="008166B3"/>
    <w:rsid w:val="00817B79"/>
    <w:rsid w:val="00817FF8"/>
    <w:rsid w:val="00821D48"/>
    <w:rsid w:val="00824B36"/>
    <w:rsid w:val="00834395"/>
    <w:rsid w:val="00834F8A"/>
    <w:rsid w:val="00835B93"/>
    <w:rsid w:val="00835BBB"/>
    <w:rsid w:val="0083618D"/>
    <w:rsid w:val="008377F6"/>
    <w:rsid w:val="00840FD6"/>
    <w:rsid w:val="00841229"/>
    <w:rsid w:val="008433A4"/>
    <w:rsid w:val="00845E76"/>
    <w:rsid w:val="00846637"/>
    <w:rsid w:val="00846AC2"/>
    <w:rsid w:val="00846FD1"/>
    <w:rsid w:val="00852D46"/>
    <w:rsid w:val="00860018"/>
    <w:rsid w:val="00861C9E"/>
    <w:rsid w:val="008658D2"/>
    <w:rsid w:val="00866D41"/>
    <w:rsid w:val="00866F87"/>
    <w:rsid w:val="008672CA"/>
    <w:rsid w:val="00870C75"/>
    <w:rsid w:val="00871D22"/>
    <w:rsid w:val="0087415D"/>
    <w:rsid w:val="00874DE7"/>
    <w:rsid w:val="008775F0"/>
    <w:rsid w:val="008837BE"/>
    <w:rsid w:val="00890513"/>
    <w:rsid w:val="00891A8B"/>
    <w:rsid w:val="0089255B"/>
    <w:rsid w:val="00893648"/>
    <w:rsid w:val="008A109D"/>
    <w:rsid w:val="008A327F"/>
    <w:rsid w:val="008A5571"/>
    <w:rsid w:val="008B11C2"/>
    <w:rsid w:val="008B255C"/>
    <w:rsid w:val="008B2F68"/>
    <w:rsid w:val="008B3C51"/>
    <w:rsid w:val="008B53D1"/>
    <w:rsid w:val="008B5A8A"/>
    <w:rsid w:val="008C0F52"/>
    <w:rsid w:val="008C3ABF"/>
    <w:rsid w:val="008C4B07"/>
    <w:rsid w:val="008C4D27"/>
    <w:rsid w:val="008C6B91"/>
    <w:rsid w:val="008C6DE0"/>
    <w:rsid w:val="008C7D31"/>
    <w:rsid w:val="008D1BDE"/>
    <w:rsid w:val="008D259C"/>
    <w:rsid w:val="008D2996"/>
    <w:rsid w:val="008D55A3"/>
    <w:rsid w:val="008D62DA"/>
    <w:rsid w:val="008D7FEF"/>
    <w:rsid w:val="008E0E8C"/>
    <w:rsid w:val="008E2A72"/>
    <w:rsid w:val="008E474A"/>
    <w:rsid w:val="008E6F37"/>
    <w:rsid w:val="008F2923"/>
    <w:rsid w:val="00902047"/>
    <w:rsid w:val="00903FEF"/>
    <w:rsid w:val="009100D4"/>
    <w:rsid w:val="009114B8"/>
    <w:rsid w:val="00914015"/>
    <w:rsid w:val="009152D1"/>
    <w:rsid w:val="00920138"/>
    <w:rsid w:val="0092120C"/>
    <w:rsid w:val="00922298"/>
    <w:rsid w:val="00922C72"/>
    <w:rsid w:val="00930EB8"/>
    <w:rsid w:val="00932D09"/>
    <w:rsid w:val="00936364"/>
    <w:rsid w:val="00936BA8"/>
    <w:rsid w:val="00942EC2"/>
    <w:rsid w:val="009435ED"/>
    <w:rsid w:val="009506FE"/>
    <w:rsid w:val="00951719"/>
    <w:rsid w:val="009518E9"/>
    <w:rsid w:val="0095519D"/>
    <w:rsid w:val="00956898"/>
    <w:rsid w:val="0096268C"/>
    <w:rsid w:val="00966EF8"/>
    <w:rsid w:val="009713FC"/>
    <w:rsid w:val="00973059"/>
    <w:rsid w:val="00973CC0"/>
    <w:rsid w:val="00982E5E"/>
    <w:rsid w:val="009830FA"/>
    <w:rsid w:val="0098433F"/>
    <w:rsid w:val="0098534B"/>
    <w:rsid w:val="009870BD"/>
    <w:rsid w:val="00987386"/>
    <w:rsid w:val="009901A7"/>
    <w:rsid w:val="00991582"/>
    <w:rsid w:val="00992755"/>
    <w:rsid w:val="00994014"/>
    <w:rsid w:val="009944AB"/>
    <w:rsid w:val="00994995"/>
    <w:rsid w:val="009953C3"/>
    <w:rsid w:val="00996193"/>
    <w:rsid w:val="00997C4C"/>
    <w:rsid w:val="009A2082"/>
    <w:rsid w:val="009A2529"/>
    <w:rsid w:val="009A349A"/>
    <w:rsid w:val="009A34CF"/>
    <w:rsid w:val="009A362F"/>
    <w:rsid w:val="009A4511"/>
    <w:rsid w:val="009A5150"/>
    <w:rsid w:val="009A726D"/>
    <w:rsid w:val="009A7460"/>
    <w:rsid w:val="009B075F"/>
    <w:rsid w:val="009B0D0F"/>
    <w:rsid w:val="009B45AC"/>
    <w:rsid w:val="009B6F5B"/>
    <w:rsid w:val="009B72C2"/>
    <w:rsid w:val="009C2E57"/>
    <w:rsid w:val="009C6D9E"/>
    <w:rsid w:val="009D5A4A"/>
    <w:rsid w:val="009D63C8"/>
    <w:rsid w:val="009D70D0"/>
    <w:rsid w:val="009D7401"/>
    <w:rsid w:val="009D7718"/>
    <w:rsid w:val="009E0217"/>
    <w:rsid w:val="009E2E59"/>
    <w:rsid w:val="009E4562"/>
    <w:rsid w:val="009E5D84"/>
    <w:rsid w:val="009E79DB"/>
    <w:rsid w:val="009F34CF"/>
    <w:rsid w:val="009F48EA"/>
    <w:rsid w:val="009F5422"/>
    <w:rsid w:val="009F680B"/>
    <w:rsid w:val="009F7A5E"/>
    <w:rsid w:val="009F7A9B"/>
    <w:rsid w:val="00A02741"/>
    <w:rsid w:val="00A10745"/>
    <w:rsid w:val="00A12A2F"/>
    <w:rsid w:val="00A150AB"/>
    <w:rsid w:val="00A155CE"/>
    <w:rsid w:val="00A16A5F"/>
    <w:rsid w:val="00A16F1F"/>
    <w:rsid w:val="00A173FD"/>
    <w:rsid w:val="00A22384"/>
    <w:rsid w:val="00A22995"/>
    <w:rsid w:val="00A22E07"/>
    <w:rsid w:val="00A25198"/>
    <w:rsid w:val="00A312AC"/>
    <w:rsid w:val="00A31CDB"/>
    <w:rsid w:val="00A46B03"/>
    <w:rsid w:val="00A47AA5"/>
    <w:rsid w:val="00A554B5"/>
    <w:rsid w:val="00A56183"/>
    <w:rsid w:val="00A5688B"/>
    <w:rsid w:val="00A614EA"/>
    <w:rsid w:val="00A6294C"/>
    <w:rsid w:val="00A6314B"/>
    <w:rsid w:val="00A6490F"/>
    <w:rsid w:val="00A6496F"/>
    <w:rsid w:val="00A66C23"/>
    <w:rsid w:val="00A72B29"/>
    <w:rsid w:val="00A74776"/>
    <w:rsid w:val="00A90F70"/>
    <w:rsid w:val="00A9468A"/>
    <w:rsid w:val="00A95EE6"/>
    <w:rsid w:val="00AA47C7"/>
    <w:rsid w:val="00AA5D97"/>
    <w:rsid w:val="00AB061A"/>
    <w:rsid w:val="00AB1EAF"/>
    <w:rsid w:val="00AB369E"/>
    <w:rsid w:val="00AB5E7E"/>
    <w:rsid w:val="00AC05BE"/>
    <w:rsid w:val="00AC5588"/>
    <w:rsid w:val="00AC6B41"/>
    <w:rsid w:val="00AC7DF1"/>
    <w:rsid w:val="00AD18DF"/>
    <w:rsid w:val="00AD4887"/>
    <w:rsid w:val="00AD51B4"/>
    <w:rsid w:val="00AE3054"/>
    <w:rsid w:val="00AE37BE"/>
    <w:rsid w:val="00AE3A0F"/>
    <w:rsid w:val="00AE406E"/>
    <w:rsid w:val="00AE7FDD"/>
    <w:rsid w:val="00AF14E2"/>
    <w:rsid w:val="00AF2608"/>
    <w:rsid w:val="00AF4097"/>
    <w:rsid w:val="00AF617A"/>
    <w:rsid w:val="00B007B0"/>
    <w:rsid w:val="00B023E8"/>
    <w:rsid w:val="00B02B74"/>
    <w:rsid w:val="00B04C9F"/>
    <w:rsid w:val="00B05265"/>
    <w:rsid w:val="00B06A6E"/>
    <w:rsid w:val="00B07513"/>
    <w:rsid w:val="00B0762A"/>
    <w:rsid w:val="00B156F0"/>
    <w:rsid w:val="00B20542"/>
    <w:rsid w:val="00B20DE0"/>
    <w:rsid w:val="00B2641D"/>
    <w:rsid w:val="00B27EA1"/>
    <w:rsid w:val="00B32C4A"/>
    <w:rsid w:val="00B33E17"/>
    <w:rsid w:val="00B3536C"/>
    <w:rsid w:val="00B36DDB"/>
    <w:rsid w:val="00B409A6"/>
    <w:rsid w:val="00B41E47"/>
    <w:rsid w:val="00B43F1E"/>
    <w:rsid w:val="00B44C00"/>
    <w:rsid w:val="00B45DE7"/>
    <w:rsid w:val="00B46B6A"/>
    <w:rsid w:val="00B46F0B"/>
    <w:rsid w:val="00B47CB3"/>
    <w:rsid w:val="00B631DA"/>
    <w:rsid w:val="00B63A07"/>
    <w:rsid w:val="00B75F40"/>
    <w:rsid w:val="00B76690"/>
    <w:rsid w:val="00B82FFC"/>
    <w:rsid w:val="00B83C84"/>
    <w:rsid w:val="00BA2511"/>
    <w:rsid w:val="00BB306F"/>
    <w:rsid w:val="00BB315C"/>
    <w:rsid w:val="00BB3523"/>
    <w:rsid w:val="00BB4FA3"/>
    <w:rsid w:val="00BC1565"/>
    <w:rsid w:val="00BD178F"/>
    <w:rsid w:val="00BD24C2"/>
    <w:rsid w:val="00BD309A"/>
    <w:rsid w:val="00BD402E"/>
    <w:rsid w:val="00BD7CEB"/>
    <w:rsid w:val="00BE4666"/>
    <w:rsid w:val="00BE78B2"/>
    <w:rsid w:val="00BE7AAE"/>
    <w:rsid w:val="00BF1087"/>
    <w:rsid w:val="00BF18DF"/>
    <w:rsid w:val="00BF1B7C"/>
    <w:rsid w:val="00BF6680"/>
    <w:rsid w:val="00BF7645"/>
    <w:rsid w:val="00C01F66"/>
    <w:rsid w:val="00C0222D"/>
    <w:rsid w:val="00C025BB"/>
    <w:rsid w:val="00C05B03"/>
    <w:rsid w:val="00C10330"/>
    <w:rsid w:val="00C20055"/>
    <w:rsid w:val="00C206AF"/>
    <w:rsid w:val="00C2322D"/>
    <w:rsid w:val="00C23513"/>
    <w:rsid w:val="00C25148"/>
    <w:rsid w:val="00C30E43"/>
    <w:rsid w:val="00C3253B"/>
    <w:rsid w:val="00C3335F"/>
    <w:rsid w:val="00C445A5"/>
    <w:rsid w:val="00C46510"/>
    <w:rsid w:val="00C46CD3"/>
    <w:rsid w:val="00C47647"/>
    <w:rsid w:val="00C5041C"/>
    <w:rsid w:val="00C514FD"/>
    <w:rsid w:val="00C55799"/>
    <w:rsid w:val="00C55C95"/>
    <w:rsid w:val="00C60B04"/>
    <w:rsid w:val="00C70BAC"/>
    <w:rsid w:val="00C74C0B"/>
    <w:rsid w:val="00C7532B"/>
    <w:rsid w:val="00C81497"/>
    <w:rsid w:val="00C86ACD"/>
    <w:rsid w:val="00C86B59"/>
    <w:rsid w:val="00C900B3"/>
    <w:rsid w:val="00C90402"/>
    <w:rsid w:val="00C93D52"/>
    <w:rsid w:val="00C9588C"/>
    <w:rsid w:val="00CA09AD"/>
    <w:rsid w:val="00CA0CFE"/>
    <w:rsid w:val="00CA1C4F"/>
    <w:rsid w:val="00CB3617"/>
    <w:rsid w:val="00CB3675"/>
    <w:rsid w:val="00CB4EDF"/>
    <w:rsid w:val="00CB656E"/>
    <w:rsid w:val="00CC06E3"/>
    <w:rsid w:val="00CC1759"/>
    <w:rsid w:val="00CC7270"/>
    <w:rsid w:val="00CC7961"/>
    <w:rsid w:val="00CD01EE"/>
    <w:rsid w:val="00CD1758"/>
    <w:rsid w:val="00CD1784"/>
    <w:rsid w:val="00CD2160"/>
    <w:rsid w:val="00CD416F"/>
    <w:rsid w:val="00CD7232"/>
    <w:rsid w:val="00CE43C7"/>
    <w:rsid w:val="00CF5840"/>
    <w:rsid w:val="00CF704E"/>
    <w:rsid w:val="00D053B5"/>
    <w:rsid w:val="00D15A45"/>
    <w:rsid w:val="00D21D36"/>
    <w:rsid w:val="00D243C6"/>
    <w:rsid w:val="00D24BDB"/>
    <w:rsid w:val="00D24C95"/>
    <w:rsid w:val="00D3004D"/>
    <w:rsid w:val="00D3738A"/>
    <w:rsid w:val="00D406F8"/>
    <w:rsid w:val="00D40D58"/>
    <w:rsid w:val="00D447D6"/>
    <w:rsid w:val="00D44DD6"/>
    <w:rsid w:val="00D46701"/>
    <w:rsid w:val="00D4710C"/>
    <w:rsid w:val="00D50E46"/>
    <w:rsid w:val="00D54B2E"/>
    <w:rsid w:val="00D64F95"/>
    <w:rsid w:val="00D675EA"/>
    <w:rsid w:val="00D67B8E"/>
    <w:rsid w:val="00D67E79"/>
    <w:rsid w:val="00D71B61"/>
    <w:rsid w:val="00D76300"/>
    <w:rsid w:val="00D7645E"/>
    <w:rsid w:val="00D8270C"/>
    <w:rsid w:val="00D8447D"/>
    <w:rsid w:val="00D85E72"/>
    <w:rsid w:val="00D8663A"/>
    <w:rsid w:val="00D86B2F"/>
    <w:rsid w:val="00D86B65"/>
    <w:rsid w:val="00D87F03"/>
    <w:rsid w:val="00D908BC"/>
    <w:rsid w:val="00D93168"/>
    <w:rsid w:val="00D95706"/>
    <w:rsid w:val="00D957D0"/>
    <w:rsid w:val="00DA051B"/>
    <w:rsid w:val="00DA1F61"/>
    <w:rsid w:val="00DA6120"/>
    <w:rsid w:val="00DB20F5"/>
    <w:rsid w:val="00DC3EF6"/>
    <w:rsid w:val="00DD115A"/>
    <w:rsid w:val="00DD58A8"/>
    <w:rsid w:val="00DD670B"/>
    <w:rsid w:val="00DD68FB"/>
    <w:rsid w:val="00DD7BE9"/>
    <w:rsid w:val="00DD7C2B"/>
    <w:rsid w:val="00DE465A"/>
    <w:rsid w:val="00DE4C5A"/>
    <w:rsid w:val="00DE5979"/>
    <w:rsid w:val="00DE6E69"/>
    <w:rsid w:val="00DF2DAB"/>
    <w:rsid w:val="00DF61D6"/>
    <w:rsid w:val="00DF62F9"/>
    <w:rsid w:val="00DF6DD9"/>
    <w:rsid w:val="00E021B7"/>
    <w:rsid w:val="00E106D2"/>
    <w:rsid w:val="00E11CCE"/>
    <w:rsid w:val="00E12432"/>
    <w:rsid w:val="00E14A00"/>
    <w:rsid w:val="00E20147"/>
    <w:rsid w:val="00E21614"/>
    <w:rsid w:val="00E21991"/>
    <w:rsid w:val="00E23E9E"/>
    <w:rsid w:val="00E343CA"/>
    <w:rsid w:val="00E34D7B"/>
    <w:rsid w:val="00E34E45"/>
    <w:rsid w:val="00E4125D"/>
    <w:rsid w:val="00E45685"/>
    <w:rsid w:val="00E509DF"/>
    <w:rsid w:val="00E52D50"/>
    <w:rsid w:val="00E53345"/>
    <w:rsid w:val="00E623C0"/>
    <w:rsid w:val="00E62BE8"/>
    <w:rsid w:val="00E658A8"/>
    <w:rsid w:val="00E668CD"/>
    <w:rsid w:val="00E67E84"/>
    <w:rsid w:val="00E72B97"/>
    <w:rsid w:val="00E72CE0"/>
    <w:rsid w:val="00E73378"/>
    <w:rsid w:val="00E743FE"/>
    <w:rsid w:val="00E74585"/>
    <w:rsid w:val="00E754E7"/>
    <w:rsid w:val="00E80074"/>
    <w:rsid w:val="00E832EE"/>
    <w:rsid w:val="00E8710C"/>
    <w:rsid w:val="00E92F7E"/>
    <w:rsid w:val="00E9530A"/>
    <w:rsid w:val="00EA67FE"/>
    <w:rsid w:val="00EB071C"/>
    <w:rsid w:val="00EB5029"/>
    <w:rsid w:val="00EB5F62"/>
    <w:rsid w:val="00EB6026"/>
    <w:rsid w:val="00EB7761"/>
    <w:rsid w:val="00EC1EF9"/>
    <w:rsid w:val="00EC38CD"/>
    <w:rsid w:val="00EC4532"/>
    <w:rsid w:val="00ED3C57"/>
    <w:rsid w:val="00ED48AC"/>
    <w:rsid w:val="00EE2FF6"/>
    <w:rsid w:val="00EE3B1D"/>
    <w:rsid w:val="00EF4850"/>
    <w:rsid w:val="00EF4D5E"/>
    <w:rsid w:val="00EF4F36"/>
    <w:rsid w:val="00EF5328"/>
    <w:rsid w:val="00F00DC5"/>
    <w:rsid w:val="00F067D0"/>
    <w:rsid w:val="00F07EBF"/>
    <w:rsid w:val="00F104FA"/>
    <w:rsid w:val="00F1230D"/>
    <w:rsid w:val="00F131A0"/>
    <w:rsid w:val="00F13EFD"/>
    <w:rsid w:val="00F21550"/>
    <w:rsid w:val="00F22197"/>
    <w:rsid w:val="00F25463"/>
    <w:rsid w:val="00F27A9A"/>
    <w:rsid w:val="00F31491"/>
    <w:rsid w:val="00F32036"/>
    <w:rsid w:val="00F33EE3"/>
    <w:rsid w:val="00F3533A"/>
    <w:rsid w:val="00F40AF5"/>
    <w:rsid w:val="00F41898"/>
    <w:rsid w:val="00F4256B"/>
    <w:rsid w:val="00F445E0"/>
    <w:rsid w:val="00F5020E"/>
    <w:rsid w:val="00F51D5F"/>
    <w:rsid w:val="00F567AC"/>
    <w:rsid w:val="00F5796E"/>
    <w:rsid w:val="00F67815"/>
    <w:rsid w:val="00F7442B"/>
    <w:rsid w:val="00F758AC"/>
    <w:rsid w:val="00F81FFA"/>
    <w:rsid w:val="00F83C56"/>
    <w:rsid w:val="00F83EB7"/>
    <w:rsid w:val="00F850A2"/>
    <w:rsid w:val="00F8622F"/>
    <w:rsid w:val="00F86E2F"/>
    <w:rsid w:val="00F87928"/>
    <w:rsid w:val="00F921A4"/>
    <w:rsid w:val="00F956F2"/>
    <w:rsid w:val="00FA2476"/>
    <w:rsid w:val="00FA6B4A"/>
    <w:rsid w:val="00FA73C6"/>
    <w:rsid w:val="00FA75AE"/>
    <w:rsid w:val="00FB2B41"/>
    <w:rsid w:val="00FB2F61"/>
    <w:rsid w:val="00FB45D0"/>
    <w:rsid w:val="00FB56FC"/>
    <w:rsid w:val="00FB65EA"/>
    <w:rsid w:val="00FC0078"/>
    <w:rsid w:val="00FC2C11"/>
    <w:rsid w:val="00FC63BE"/>
    <w:rsid w:val="00FD09E7"/>
    <w:rsid w:val="00FD4802"/>
    <w:rsid w:val="00FD7FE5"/>
    <w:rsid w:val="00FD7FE6"/>
    <w:rsid w:val="00FE04D1"/>
    <w:rsid w:val="00FE2A2F"/>
    <w:rsid w:val="00FE63CE"/>
    <w:rsid w:val="00FE7A9B"/>
    <w:rsid w:val="00FF08F9"/>
    <w:rsid w:val="00FF6276"/>
    <w:rsid w:val="00F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4F23"/>
    <w:rPr>
      <w:sz w:val="24"/>
      <w:szCs w:val="24"/>
    </w:rPr>
  </w:style>
  <w:style w:type="paragraph" w:styleId="Nadpis1">
    <w:name w:val="heading 1"/>
    <w:aliases w:val="H1,Chapter,1,section,ASAPHeading 1,Celého textu,V_Head1,Záhlaví 1,h1,1.,Kapitola1,Kapitola2,Kapitola3,Kapitola4,Kapitola5,Kapitola11,Kapitola21,KapitolNadpis 1,Ka"/>
    <w:basedOn w:val="Nadpis2"/>
    <w:next w:val="Normln"/>
    <w:link w:val="Nadpis1Char"/>
    <w:autoRedefine/>
    <w:qFormat/>
    <w:rsid w:val="006B723D"/>
    <w:pPr>
      <w:numPr>
        <w:ilvl w:val="0"/>
      </w:numPr>
      <w:pBdr>
        <w:bottom w:val="single" w:sz="4" w:space="1" w:color="000000"/>
      </w:pBdr>
      <w:tabs>
        <w:tab w:val="clear" w:pos="435"/>
      </w:tabs>
      <w:outlineLvl w:val="0"/>
    </w:p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qFormat/>
    <w:rsid w:val="007F0B52"/>
    <w:pPr>
      <w:keepNext/>
      <w:numPr>
        <w:ilvl w:val="1"/>
        <w:numId w:val="1"/>
      </w:numPr>
      <w:suppressAutoHyphens/>
      <w:spacing w:before="240" w:after="60"/>
      <w:outlineLvl w:val="1"/>
    </w:pPr>
    <w:rPr>
      <w:b/>
      <w:bCs/>
      <w:iCs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7F0B52"/>
    <w:pPr>
      <w:keepNext/>
      <w:numPr>
        <w:ilvl w:val="2"/>
        <w:numId w:val="1"/>
      </w:numPr>
      <w:suppressAutoHyphens/>
      <w:spacing w:before="240" w:after="60"/>
      <w:outlineLvl w:val="2"/>
    </w:pPr>
    <w:rPr>
      <w:b/>
      <w:lang w:val="x-none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E04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D68F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D68FB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D68F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D68FB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68F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D68F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,Ka Char"/>
    <w:link w:val="Nadpis1"/>
    <w:rsid w:val="006B723D"/>
    <w:rPr>
      <w:b/>
      <w:bCs/>
      <w:iCs/>
      <w:sz w:val="24"/>
      <w:szCs w:val="24"/>
      <w:lang w:val="x-none" w:eastAsia="ar-SA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link w:val="Nadpis2"/>
    <w:rsid w:val="007F0B52"/>
    <w:rPr>
      <w:b/>
      <w:bCs/>
      <w:iCs/>
      <w:sz w:val="24"/>
      <w:szCs w:val="24"/>
      <w:lang w:val="x-none" w:eastAsia="ar-SA"/>
    </w:rPr>
  </w:style>
  <w:style w:type="character" w:customStyle="1" w:styleId="Nadpis3Char">
    <w:name w:val="Nadpis 3 Char"/>
    <w:link w:val="Nadpis3"/>
    <w:rsid w:val="007F0B52"/>
    <w:rPr>
      <w:b/>
      <w:sz w:val="24"/>
      <w:szCs w:val="24"/>
      <w:lang w:val="x-none" w:eastAsia="ar-SA"/>
    </w:rPr>
  </w:style>
  <w:style w:type="character" w:styleId="Hypertextovodkaz">
    <w:name w:val="Hyperlink"/>
    <w:uiPriority w:val="99"/>
    <w:unhideWhenUsed/>
    <w:rsid w:val="00F41898"/>
    <w:rPr>
      <w:color w:val="0000FF"/>
      <w:u w:val="single"/>
    </w:rPr>
  </w:style>
  <w:style w:type="table" w:styleId="Mkatabulky">
    <w:name w:val="Table Grid"/>
    <w:basedOn w:val="Normlntabulka"/>
    <w:uiPriority w:val="59"/>
    <w:rsid w:val="00E75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rsid w:val="00441ACA"/>
    <w:pPr>
      <w:suppressAutoHyphens/>
    </w:pPr>
    <w:rPr>
      <w:lang w:eastAsia="ar-SA"/>
    </w:rPr>
  </w:style>
  <w:style w:type="paragraph" w:customStyle="1" w:styleId="Textodstavce">
    <w:name w:val="Text odstavce"/>
    <w:basedOn w:val="Normln"/>
    <w:rsid w:val="00932D09"/>
    <w:pPr>
      <w:numPr>
        <w:numId w:val="6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character" w:styleId="Odkaznakoment">
    <w:name w:val="annotation reference"/>
    <w:uiPriority w:val="99"/>
    <w:unhideWhenUsed/>
    <w:rsid w:val="009E79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79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79D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79D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9E79DB"/>
    <w:rPr>
      <w:b/>
      <w:bCs/>
    </w:rPr>
  </w:style>
  <w:style w:type="paragraph" w:styleId="Rozloendokumentu">
    <w:name w:val="Document Map"/>
    <w:aliases w:val="Rozvržení dokumentu"/>
    <w:basedOn w:val="Normln"/>
    <w:link w:val="RozloendokumentuChar"/>
    <w:uiPriority w:val="99"/>
    <w:semiHidden/>
    <w:unhideWhenUsed/>
    <w:rsid w:val="004C220E"/>
    <w:rPr>
      <w:rFonts w:ascii="Tahoma" w:hAnsi="Tahoma"/>
      <w:sz w:val="16"/>
      <w:szCs w:val="16"/>
      <w:lang w:val="x-none" w:eastAsia="x-none"/>
    </w:rPr>
  </w:style>
  <w:style w:type="character" w:customStyle="1" w:styleId="RozloendokumentuChar">
    <w:name w:val="Rozložení dokumentu Char"/>
    <w:aliases w:val="Rozvržení dokumentu Char"/>
    <w:link w:val="Rozloendokumentu"/>
    <w:uiPriority w:val="99"/>
    <w:semiHidden/>
    <w:rsid w:val="004C22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0F2B62"/>
    <w:pPr>
      <w:spacing w:line="360" w:lineRule="auto"/>
      <w:ind w:left="720"/>
      <w:contextualSpacing/>
      <w:jc w:val="both"/>
    </w:pPr>
    <w:rPr>
      <w:lang w:val="en-US" w:eastAsia="en-US" w:bidi="en-US"/>
    </w:rPr>
  </w:style>
  <w:style w:type="character" w:styleId="Sledovanodkaz">
    <w:name w:val="FollowedHyperlink"/>
    <w:uiPriority w:val="99"/>
    <w:semiHidden/>
    <w:unhideWhenUsed/>
    <w:rsid w:val="000F2B62"/>
    <w:rPr>
      <w:color w:val="800080"/>
      <w:u w:val="single"/>
    </w:rPr>
  </w:style>
  <w:style w:type="character" w:customStyle="1" w:styleId="urtxtstd5">
    <w:name w:val="urtxtstd5"/>
    <w:rsid w:val="009D7718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paragraph" w:styleId="Revize">
    <w:name w:val="Revision"/>
    <w:hidden/>
    <w:uiPriority w:val="99"/>
    <w:semiHidden/>
    <w:rsid w:val="0066661F"/>
    <w:rPr>
      <w:sz w:val="24"/>
      <w:szCs w:val="24"/>
    </w:rPr>
  </w:style>
  <w:style w:type="character" w:customStyle="1" w:styleId="st">
    <w:name w:val="st"/>
    <w:rsid w:val="007F1A8F"/>
  </w:style>
  <w:style w:type="character" w:customStyle="1" w:styleId="Normal1Char">
    <w:name w:val="Normal 1 Char"/>
    <w:link w:val="Normal1"/>
    <w:locked/>
    <w:rsid w:val="005561A7"/>
    <w:rPr>
      <w:rFonts w:eastAsia="SimSun"/>
    </w:rPr>
  </w:style>
  <w:style w:type="paragraph" w:customStyle="1" w:styleId="Normal1">
    <w:name w:val="Normal 1"/>
    <w:basedOn w:val="Normln"/>
    <w:link w:val="Normal1Char"/>
    <w:rsid w:val="005561A7"/>
    <w:pPr>
      <w:spacing w:before="120" w:after="120"/>
      <w:ind w:left="880"/>
      <w:jc w:val="both"/>
    </w:pPr>
    <w:rPr>
      <w:rFonts w:eastAsia="SimSun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6B723D"/>
    <w:pPr>
      <w:tabs>
        <w:tab w:val="left" w:pos="440"/>
        <w:tab w:val="right" w:leader="dot" w:pos="8940"/>
      </w:tabs>
      <w:spacing w:line="360" w:lineRule="auto"/>
    </w:pPr>
  </w:style>
  <w:style w:type="table" w:customStyle="1" w:styleId="TableNormal">
    <w:name w:val="Table Normal"/>
    <w:uiPriority w:val="2"/>
    <w:semiHidden/>
    <w:unhideWhenUsed/>
    <w:qFormat/>
    <w:rsid w:val="00E34E4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unhideWhenUsed/>
    <w:rsid w:val="00F3533A"/>
    <w:pPr>
      <w:spacing w:after="120"/>
    </w:pPr>
  </w:style>
  <w:style w:type="character" w:customStyle="1" w:styleId="ZkladntextChar">
    <w:name w:val="Základní text Char"/>
    <w:link w:val="Zkladntext"/>
    <w:uiPriority w:val="99"/>
    <w:rsid w:val="00F3533A"/>
    <w:rPr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AE4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1">
    <w:name w:val="st1"/>
    <w:rsid w:val="00613D3F"/>
  </w:style>
  <w:style w:type="numbering" w:customStyle="1" w:styleId="Styl1">
    <w:name w:val="Styl1"/>
    <w:uiPriority w:val="99"/>
    <w:rsid w:val="007F3468"/>
    <w:pPr>
      <w:numPr>
        <w:numId w:val="42"/>
      </w:numPr>
    </w:pPr>
  </w:style>
  <w:style w:type="paragraph" w:styleId="Nadpisobsahu">
    <w:name w:val="TOC Heading"/>
    <w:basedOn w:val="Nadpis1"/>
    <w:next w:val="Normln"/>
    <w:uiPriority w:val="39"/>
    <w:unhideWhenUsed/>
    <w:qFormat/>
    <w:rsid w:val="005454CD"/>
    <w:pPr>
      <w:keepLines/>
      <w:numPr>
        <w:numId w:val="0"/>
      </w:numPr>
      <w:pBdr>
        <w:bottom w:val="none" w:sz="0" w:space="0" w:color="auto"/>
      </w:pBdr>
      <w:suppressAutoHyphens w:val="0"/>
      <w:spacing w:before="480" w:after="0" w:line="276" w:lineRule="auto"/>
      <w:outlineLvl w:val="9"/>
    </w:pPr>
    <w:rPr>
      <w:rFonts w:ascii="Cambria" w:hAnsi="Cambria"/>
      <w:iCs w:val="0"/>
      <w:color w:val="365F91"/>
      <w:sz w:val="28"/>
      <w:szCs w:val="28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4F23"/>
    <w:rPr>
      <w:sz w:val="24"/>
      <w:szCs w:val="24"/>
    </w:rPr>
  </w:style>
  <w:style w:type="paragraph" w:styleId="Nadpis1">
    <w:name w:val="heading 1"/>
    <w:aliases w:val="H1,Chapter,1,section,ASAPHeading 1,Celého textu,V_Head1,Záhlaví 1,h1,1.,Kapitola1,Kapitola2,Kapitola3,Kapitola4,Kapitola5,Kapitola11,Kapitola21,KapitolNadpis 1,Ka"/>
    <w:basedOn w:val="Nadpis2"/>
    <w:next w:val="Normln"/>
    <w:link w:val="Nadpis1Char"/>
    <w:autoRedefine/>
    <w:qFormat/>
    <w:rsid w:val="006B723D"/>
    <w:pPr>
      <w:numPr>
        <w:ilvl w:val="0"/>
      </w:numPr>
      <w:pBdr>
        <w:bottom w:val="single" w:sz="4" w:space="1" w:color="000000"/>
      </w:pBdr>
      <w:tabs>
        <w:tab w:val="clear" w:pos="435"/>
      </w:tabs>
      <w:outlineLvl w:val="0"/>
    </w:p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qFormat/>
    <w:rsid w:val="007F0B52"/>
    <w:pPr>
      <w:keepNext/>
      <w:numPr>
        <w:ilvl w:val="1"/>
        <w:numId w:val="1"/>
      </w:numPr>
      <w:suppressAutoHyphens/>
      <w:spacing w:before="240" w:after="60"/>
      <w:outlineLvl w:val="1"/>
    </w:pPr>
    <w:rPr>
      <w:b/>
      <w:bCs/>
      <w:iCs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7F0B52"/>
    <w:pPr>
      <w:keepNext/>
      <w:numPr>
        <w:ilvl w:val="2"/>
        <w:numId w:val="1"/>
      </w:numPr>
      <w:suppressAutoHyphens/>
      <w:spacing w:before="240" w:after="60"/>
      <w:outlineLvl w:val="2"/>
    </w:pPr>
    <w:rPr>
      <w:b/>
      <w:lang w:val="x-none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E04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D68F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D68FB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D68F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D68FB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68F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D68F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,Ka Char"/>
    <w:link w:val="Nadpis1"/>
    <w:rsid w:val="006B723D"/>
    <w:rPr>
      <w:b/>
      <w:bCs/>
      <w:iCs/>
      <w:sz w:val="24"/>
      <w:szCs w:val="24"/>
      <w:lang w:val="x-none" w:eastAsia="ar-SA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link w:val="Nadpis2"/>
    <w:rsid w:val="007F0B52"/>
    <w:rPr>
      <w:b/>
      <w:bCs/>
      <w:iCs/>
      <w:sz w:val="24"/>
      <w:szCs w:val="24"/>
      <w:lang w:val="x-none" w:eastAsia="ar-SA"/>
    </w:rPr>
  </w:style>
  <w:style w:type="character" w:customStyle="1" w:styleId="Nadpis3Char">
    <w:name w:val="Nadpis 3 Char"/>
    <w:link w:val="Nadpis3"/>
    <w:rsid w:val="007F0B52"/>
    <w:rPr>
      <w:b/>
      <w:sz w:val="24"/>
      <w:szCs w:val="24"/>
      <w:lang w:val="x-none" w:eastAsia="ar-SA"/>
    </w:rPr>
  </w:style>
  <w:style w:type="character" w:styleId="Hypertextovodkaz">
    <w:name w:val="Hyperlink"/>
    <w:uiPriority w:val="99"/>
    <w:unhideWhenUsed/>
    <w:rsid w:val="00F41898"/>
    <w:rPr>
      <w:color w:val="0000FF"/>
      <w:u w:val="single"/>
    </w:rPr>
  </w:style>
  <w:style w:type="table" w:styleId="Mkatabulky">
    <w:name w:val="Table Grid"/>
    <w:basedOn w:val="Normlntabulka"/>
    <w:uiPriority w:val="59"/>
    <w:rsid w:val="00E75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rsid w:val="00441ACA"/>
    <w:pPr>
      <w:suppressAutoHyphens/>
    </w:pPr>
    <w:rPr>
      <w:lang w:eastAsia="ar-SA"/>
    </w:rPr>
  </w:style>
  <w:style w:type="paragraph" w:customStyle="1" w:styleId="Textodstavce">
    <w:name w:val="Text odstavce"/>
    <w:basedOn w:val="Normln"/>
    <w:rsid w:val="00932D09"/>
    <w:pPr>
      <w:numPr>
        <w:numId w:val="6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character" w:styleId="Odkaznakoment">
    <w:name w:val="annotation reference"/>
    <w:uiPriority w:val="99"/>
    <w:unhideWhenUsed/>
    <w:rsid w:val="009E79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79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79D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79D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9E79DB"/>
    <w:rPr>
      <w:b/>
      <w:bCs/>
    </w:rPr>
  </w:style>
  <w:style w:type="paragraph" w:styleId="Rozloendokumentu">
    <w:name w:val="Document Map"/>
    <w:aliases w:val="Rozvržení dokumentu"/>
    <w:basedOn w:val="Normln"/>
    <w:link w:val="RozloendokumentuChar"/>
    <w:uiPriority w:val="99"/>
    <w:semiHidden/>
    <w:unhideWhenUsed/>
    <w:rsid w:val="004C220E"/>
    <w:rPr>
      <w:rFonts w:ascii="Tahoma" w:hAnsi="Tahoma"/>
      <w:sz w:val="16"/>
      <w:szCs w:val="16"/>
      <w:lang w:val="x-none" w:eastAsia="x-none"/>
    </w:rPr>
  </w:style>
  <w:style w:type="character" w:customStyle="1" w:styleId="RozloendokumentuChar">
    <w:name w:val="Rozložení dokumentu Char"/>
    <w:aliases w:val="Rozvržení dokumentu Char"/>
    <w:link w:val="Rozloendokumentu"/>
    <w:uiPriority w:val="99"/>
    <w:semiHidden/>
    <w:rsid w:val="004C22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0F2B62"/>
    <w:pPr>
      <w:spacing w:line="360" w:lineRule="auto"/>
      <w:ind w:left="720"/>
      <w:contextualSpacing/>
      <w:jc w:val="both"/>
    </w:pPr>
    <w:rPr>
      <w:lang w:val="en-US" w:eastAsia="en-US" w:bidi="en-US"/>
    </w:rPr>
  </w:style>
  <w:style w:type="character" w:styleId="Sledovanodkaz">
    <w:name w:val="FollowedHyperlink"/>
    <w:uiPriority w:val="99"/>
    <w:semiHidden/>
    <w:unhideWhenUsed/>
    <w:rsid w:val="000F2B62"/>
    <w:rPr>
      <w:color w:val="800080"/>
      <w:u w:val="single"/>
    </w:rPr>
  </w:style>
  <w:style w:type="character" w:customStyle="1" w:styleId="urtxtstd5">
    <w:name w:val="urtxtstd5"/>
    <w:rsid w:val="009D7718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paragraph" w:styleId="Revize">
    <w:name w:val="Revision"/>
    <w:hidden/>
    <w:uiPriority w:val="99"/>
    <w:semiHidden/>
    <w:rsid w:val="0066661F"/>
    <w:rPr>
      <w:sz w:val="24"/>
      <w:szCs w:val="24"/>
    </w:rPr>
  </w:style>
  <w:style w:type="character" w:customStyle="1" w:styleId="st">
    <w:name w:val="st"/>
    <w:rsid w:val="007F1A8F"/>
  </w:style>
  <w:style w:type="character" w:customStyle="1" w:styleId="Normal1Char">
    <w:name w:val="Normal 1 Char"/>
    <w:link w:val="Normal1"/>
    <w:locked/>
    <w:rsid w:val="005561A7"/>
    <w:rPr>
      <w:rFonts w:eastAsia="SimSun"/>
    </w:rPr>
  </w:style>
  <w:style w:type="paragraph" w:customStyle="1" w:styleId="Normal1">
    <w:name w:val="Normal 1"/>
    <w:basedOn w:val="Normln"/>
    <w:link w:val="Normal1Char"/>
    <w:rsid w:val="005561A7"/>
    <w:pPr>
      <w:spacing w:before="120" w:after="120"/>
      <w:ind w:left="880"/>
      <w:jc w:val="both"/>
    </w:pPr>
    <w:rPr>
      <w:rFonts w:eastAsia="SimSun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6B723D"/>
    <w:pPr>
      <w:tabs>
        <w:tab w:val="left" w:pos="440"/>
        <w:tab w:val="right" w:leader="dot" w:pos="8940"/>
      </w:tabs>
      <w:spacing w:line="360" w:lineRule="auto"/>
    </w:pPr>
  </w:style>
  <w:style w:type="table" w:customStyle="1" w:styleId="TableNormal">
    <w:name w:val="Table Normal"/>
    <w:uiPriority w:val="2"/>
    <w:semiHidden/>
    <w:unhideWhenUsed/>
    <w:qFormat/>
    <w:rsid w:val="00E34E4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unhideWhenUsed/>
    <w:rsid w:val="00F3533A"/>
    <w:pPr>
      <w:spacing w:after="120"/>
    </w:pPr>
  </w:style>
  <w:style w:type="character" w:customStyle="1" w:styleId="ZkladntextChar">
    <w:name w:val="Základní text Char"/>
    <w:link w:val="Zkladntext"/>
    <w:uiPriority w:val="99"/>
    <w:rsid w:val="00F3533A"/>
    <w:rPr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AE4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1">
    <w:name w:val="st1"/>
    <w:rsid w:val="00613D3F"/>
  </w:style>
  <w:style w:type="numbering" w:customStyle="1" w:styleId="Styl1">
    <w:name w:val="Styl1"/>
    <w:uiPriority w:val="99"/>
    <w:rsid w:val="007F3468"/>
    <w:pPr>
      <w:numPr>
        <w:numId w:val="42"/>
      </w:numPr>
    </w:pPr>
  </w:style>
  <w:style w:type="paragraph" w:styleId="Nadpisobsahu">
    <w:name w:val="TOC Heading"/>
    <w:basedOn w:val="Nadpis1"/>
    <w:next w:val="Normln"/>
    <w:uiPriority w:val="39"/>
    <w:unhideWhenUsed/>
    <w:qFormat/>
    <w:rsid w:val="005454CD"/>
    <w:pPr>
      <w:keepLines/>
      <w:numPr>
        <w:numId w:val="0"/>
      </w:numPr>
      <w:pBdr>
        <w:bottom w:val="none" w:sz="0" w:space="0" w:color="auto"/>
      </w:pBdr>
      <w:suppressAutoHyphens w:val="0"/>
      <w:spacing w:before="480" w:after="0" w:line="276" w:lineRule="auto"/>
      <w:outlineLvl w:val="9"/>
    </w:pPr>
    <w:rPr>
      <w:rFonts w:ascii="Cambria" w:hAnsi="Cambria"/>
      <w:iCs w:val="0"/>
      <w:color w:val="365F91"/>
      <w:sz w:val="28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7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9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23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4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5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85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230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5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4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7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4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01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81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zakazky.eagri.cz/contract_display_10722.html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8F2F1-9256-4EDF-8B6C-847DF0516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3213</Words>
  <Characters>18963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22132</CharactersWithSpaces>
  <SharedDoc>false</SharedDoc>
  <HLinks>
    <vt:vector size="90" baseType="variant"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_Toc516572563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_Toc516572562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_Toc516572561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_Toc516572559</vt:lpwstr>
      </vt:variant>
      <vt:variant>
        <vt:i4>1310769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_Toc516572558</vt:lpwstr>
      </vt:variant>
      <vt:variant>
        <vt:i4>1310769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_Toc516572557</vt:lpwstr>
      </vt:variant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_Toc516572556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_Toc516572555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_Toc516572554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_Toc516572553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_Toc516572552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_Toc516572551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_Toc516572550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_Toc516572548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_Toc516572547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Kulhavý Daniel</cp:lastModifiedBy>
  <cp:revision>2</cp:revision>
  <cp:lastPrinted>2018-06-11T10:10:00Z</cp:lastPrinted>
  <dcterms:created xsi:type="dcterms:W3CDTF">2018-07-16T13:28:00Z</dcterms:created>
  <dcterms:modified xsi:type="dcterms:W3CDTF">2018-07-16T13:28:00Z</dcterms:modified>
</cp:coreProperties>
</file>